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AAD" w:rsidRPr="00621AAD" w:rsidRDefault="00621AAD" w:rsidP="0053491B">
      <w:pPr>
        <w:pStyle w:val="a4"/>
        <w:jc w:val="both"/>
        <w:rPr>
          <w:rFonts w:ascii="Times New Roman" w:hAnsi="Times New Roman" w:cs="Times New Roman"/>
          <w:sz w:val="28"/>
          <w:szCs w:val="28"/>
        </w:rPr>
      </w:pPr>
    </w:p>
    <w:p w:rsidR="0053491B" w:rsidRDefault="0053491B" w:rsidP="00AF5FA2">
      <w:pPr>
        <w:pStyle w:val="a4"/>
        <w:ind w:firstLine="426"/>
        <w:jc w:val="both"/>
        <w:rPr>
          <w:rFonts w:ascii="Times New Roman" w:hAnsi="Times New Roman" w:cs="Times New Roman"/>
          <w:b/>
          <w:bCs/>
          <w:color w:val="auto"/>
          <w:sz w:val="28"/>
          <w:szCs w:val="28"/>
        </w:rPr>
      </w:pPr>
      <w:r>
        <w:rPr>
          <w:noProof/>
        </w:rPr>
      </w:r>
      <w:r>
        <w:rPr>
          <w:rFonts w:ascii="Times New Roman" w:hAnsi="Times New Roman" w:cs="Times New Roman"/>
          <w:b/>
          <w:bCs/>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11.1pt;height:737.5pt;mso-left-percent:-10001;mso-top-percent:-10001;mso-position-horizontal:absolute;mso-position-horizontal-relative:char;mso-position-vertical:absolute;mso-position-vertical-relative:line;mso-left-percent:-10001;mso-top-percent:-10001">
            <v:imagedata r:id="rId6" o:title="скан 2"/>
            <w10:wrap type="none"/>
            <w10:anchorlock/>
          </v:shape>
        </w:pict>
      </w:r>
    </w:p>
    <w:p w:rsidR="0053491B" w:rsidRDefault="0053491B" w:rsidP="00AF5FA2">
      <w:pPr>
        <w:pStyle w:val="a4"/>
        <w:ind w:firstLine="426"/>
        <w:jc w:val="both"/>
        <w:rPr>
          <w:rFonts w:ascii="Times New Roman" w:hAnsi="Times New Roman" w:cs="Times New Roman"/>
          <w:b/>
          <w:bCs/>
          <w:color w:val="auto"/>
          <w:sz w:val="28"/>
          <w:szCs w:val="28"/>
        </w:rPr>
      </w:pPr>
    </w:p>
    <w:p w:rsidR="00725309" w:rsidRPr="005A5A69" w:rsidRDefault="00B74969" w:rsidP="00AF5FA2">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b/>
          <w:bCs/>
          <w:color w:val="auto"/>
          <w:sz w:val="28"/>
          <w:szCs w:val="28"/>
        </w:rPr>
        <w:lastRenderedPageBreak/>
        <w:t>І. Загальні положення.</w:t>
      </w:r>
    </w:p>
    <w:p w:rsidR="00B74969" w:rsidRPr="00AF5FA2" w:rsidRDefault="00B74969" w:rsidP="00AF5FA2">
      <w:pPr>
        <w:pStyle w:val="a4"/>
        <w:ind w:firstLine="426"/>
        <w:jc w:val="center"/>
        <w:rPr>
          <w:rFonts w:ascii="Times New Roman" w:hAnsi="Times New Roman" w:cs="Times New Roman"/>
          <w:color w:val="auto"/>
          <w:sz w:val="28"/>
          <w:szCs w:val="28"/>
        </w:rPr>
      </w:pPr>
      <w:r w:rsidRPr="00AF5FA2">
        <w:rPr>
          <w:rFonts w:ascii="Times New Roman" w:hAnsi="Times New Roman" w:cs="Times New Roman"/>
          <w:b/>
          <w:bCs/>
          <w:color w:val="auto"/>
          <w:sz w:val="28"/>
          <w:szCs w:val="28"/>
        </w:rPr>
        <w:t>1. Призначення загальноосвітнього навчального закладу та засоби його реалізації</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w:t>
      </w:r>
    </w:p>
    <w:p w:rsidR="00B74969" w:rsidRPr="00AF5FA2" w:rsidRDefault="00B74969" w:rsidP="00AF5FA2">
      <w:pPr>
        <w:pStyle w:val="a4"/>
        <w:ind w:firstLine="426"/>
        <w:jc w:val="both"/>
        <w:rPr>
          <w:rFonts w:ascii="Times New Roman" w:hAnsi="Times New Roman" w:cs="Times New Roman"/>
          <w:b/>
          <w:color w:val="auto"/>
          <w:sz w:val="28"/>
          <w:szCs w:val="28"/>
        </w:rPr>
      </w:pPr>
      <w:r w:rsidRPr="00AF5FA2">
        <w:rPr>
          <w:rFonts w:ascii="Times New Roman" w:hAnsi="Times New Roman" w:cs="Times New Roman"/>
          <w:color w:val="auto"/>
          <w:sz w:val="28"/>
          <w:szCs w:val="28"/>
        </w:rPr>
        <w:t>Освіт</w:t>
      </w:r>
      <w:r w:rsidR="00BC546E" w:rsidRPr="00AF5FA2">
        <w:rPr>
          <w:rFonts w:ascii="Times New Roman" w:hAnsi="Times New Roman" w:cs="Times New Roman"/>
          <w:color w:val="auto"/>
          <w:sz w:val="28"/>
          <w:szCs w:val="28"/>
        </w:rPr>
        <w:t xml:space="preserve">ня програма </w:t>
      </w:r>
      <w:proofErr w:type="spellStart"/>
      <w:r w:rsidR="00BC546E" w:rsidRPr="00AF5FA2">
        <w:rPr>
          <w:rFonts w:ascii="Times New Roman" w:hAnsi="Times New Roman" w:cs="Times New Roman"/>
          <w:color w:val="auto"/>
          <w:sz w:val="28"/>
          <w:szCs w:val="28"/>
        </w:rPr>
        <w:t>Дуб</w:t>
      </w:r>
      <w:r w:rsidR="00BC546E" w:rsidRPr="005A5A69">
        <w:rPr>
          <w:rFonts w:ascii="Times New Roman" w:hAnsi="Times New Roman" w:cs="Times New Roman"/>
          <w:color w:val="auto"/>
          <w:sz w:val="28"/>
          <w:szCs w:val="28"/>
        </w:rPr>
        <w:t>’</w:t>
      </w:r>
      <w:r w:rsidR="00BC546E" w:rsidRPr="00AF5FA2">
        <w:rPr>
          <w:rFonts w:ascii="Times New Roman" w:hAnsi="Times New Roman" w:cs="Times New Roman"/>
          <w:color w:val="auto"/>
          <w:sz w:val="28"/>
          <w:szCs w:val="28"/>
        </w:rPr>
        <w:t>євського</w:t>
      </w:r>
      <w:proofErr w:type="spellEnd"/>
      <w:r w:rsidR="00BC546E" w:rsidRPr="00AF5FA2">
        <w:rPr>
          <w:rFonts w:ascii="Times New Roman" w:hAnsi="Times New Roman" w:cs="Times New Roman"/>
          <w:color w:val="auto"/>
          <w:sz w:val="28"/>
          <w:szCs w:val="28"/>
        </w:rPr>
        <w:t xml:space="preserve"> навчально</w:t>
      </w:r>
      <w:r w:rsidR="005A5A69">
        <w:rPr>
          <w:rFonts w:ascii="Times New Roman" w:hAnsi="Times New Roman" w:cs="Times New Roman"/>
          <w:color w:val="auto"/>
          <w:sz w:val="28"/>
          <w:szCs w:val="28"/>
        </w:rPr>
        <w:t xml:space="preserve"> – </w:t>
      </w:r>
      <w:r w:rsidR="00BC546E" w:rsidRPr="00AF5FA2">
        <w:rPr>
          <w:rFonts w:ascii="Times New Roman" w:hAnsi="Times New Roman" w:cs="Times New Roman"/>
          <w:color w:val="auto"/>
          <w:sz w:val="28"/>
          <w:szCs w:val="28"/>
        </w:rPr>
        <w:t xml:space="preserve">виховного комплексу «загальноосвітня школа І-ІІ ступенів – дошкільний навчальний заклад» </w:t>
      </w:r>
      <w:proofErr w:type="spellStart"/>
      <w:r w:rsidR="00BC546E" w:rsidRPr="00AF5FA2">
        <w:rPr>
          <w:rFonts w:ascii="Times New Roman" w:hAnsi="Times New Roman" w:cs="Times New Roman"/>
          <w:color w:val="auto"/>
          <w:sz w:val="28"/>
          <w:szCs w:val="28"/>
        </w:rPr>
        <w:t>Бродівської</w:t>
      </w:r>
      <w:proofErr w:type="spellEnd"/>
      <w:r w:rsidR="00BC546E" w:rsidRPr="00AF5FA2">
        <w:rPr>
          <w:rFonts w:ascii="Times New Roman" w:hAnsi="Times New Roman" w:cs="Times New Roman"/>
          <w:color w:val="auto"/>
          <w:sz w:val="28"/>
          <w:szCs w:val="28"/>
        </w:rPr>
        <w:t xml:space="preserve"> районної ради Львівської області</w:t>
      </w:r>
      <w:r w:rsidR="00BC546E" w:rsidRPr="00AF5FA2">
        <w:rPr>
          <w:rFonts w:ascii="Times New Roman" w:hAnsi="Times New Roman" w:cs="Times New Roman"/>
          <w:b/>
          <w:color w:val="auto"/>
          <w:sz w:val="28"/>
          <w:szCs w:val="28"/>
        </w:rPr>
        <w:t xml:space="preserve"> </w:t>
      </w:r>
      <w:r w:rsidRPr="00AF5FA2">
        <w:rPr>
          <w:rFonts w:ascii="Times New Roman" w:hAnsi="Times New Roman" w:cs="Times New Roman"/>
          <w:color w:val="auto"/>
          <w:sz w:val="28"/>
          <w:szCs w:val="28"/>
        </w:rPr>
        <w:t>– це єдиний комплекс освітніх компонентів, спланованих і організованих навчальним закладом для досягнення учнями результатів навчання, розроблений на основі Державного стандарту загальної середньої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Навчальний заклад  у своїй діяльності керується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рішеннями місцевих органів виконавчої влади та органів місцевого самоврядування,  Положенням про загальноосвітній навчальний заклад, іншими нормативно-правовими актами, С</w:t>
      </w:r>
      <w:r w:rsidR="00BC546E" w:rsidRPr="00AF5FA2">
        <w:rPr>
          <w:rFonts w:ascii="Times New Roman" w:hAnsi="Times New Roman" w:cs="Times New Roman"/>
          <w:color w:val="auto"/>
          <w:sz w:val="28"/>
          <w:szCs w:val="28"/>
        </w:rPr>
        <w:t>татутом Дуб</w:t>
      </w:r>
      <w:r w:rsidR="00BC546E" w:rsidRPr="005A5A69">
        <w:rPr>
          <w:rFonts w:ascii="Times New Roman" w:hAnsi="Times New Roman" w:cs="Times New Roman"/>
          <w:color w:val="auto"/>
          <w:sz w:val="28"/>
          <w:szCs w:val="28"/>
          <w:lang w:val="ru-RU"/>
        </w:rPr>
        <w:t>’</w:t>
      </w:r>
      <w:proofErr w:type="spellStart"/>
      <w:r w:rsidR="00BC546E" w:rsidRPr="00AF5FA2">
        <w:rPr>
          <w:rFonts w:ascii="Times New Roman" w:hAnsi="Times New Roman" w:cs="Times New Roman"/>
          <w:color w:val="auto"/>
          <w:sz w:val="28"/>
          <w:szCs w:val="28"/>
        </w:rPr>
        <w:t>євського</w:t>
      </w:r>
      <w:proofErr w:type="spellEnd"/>
      <w:r w:rsidR="00BC546E" w:rsidRPr="00AF5FA2">
        <w:rPr>
          <w:rFonts w:ascii="Times New Roman" w:hAnsi="Times New Roman" w:cs="Times New Roman"/>
          <w:color w:val="auto"/>
          <w:sz w:val="28"/>
          <w:szCs w:val="28"/>
        </w:rPr>
        <w:t xml:space="preserve"> НВК</w:t>
      </w:r>
      <w:r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Головною метою</w:t>
      </w:r>
      <w:r w:rsidR="00BC546E" w:rsidRPr="00AF5FA2">
        <w:rPr>
          <w:rFonts w:ascii="Times New Roman" w:hAnsi="Times New Roman" w:cs="Times New Roman"/>
          <w:color w:val="auto"/>
          <w:sz w:val="28"/>
          <w:szCs w:val="28"/>
        </w:rPr>
        <w:t xml:space="preserve"> </w:t>
      </w:r>
      <w:proofErr w:type="spellStart"/>
      <w:r w:rsidR="00BC546E" w:rsidRPr="00AF5FA2">
        <w:rPr>
          <w:rFonts w:ascii="Times New Roman" w:hAnsi="Times New Roman" w:cs="Times New Roman"/>
          <w:color w:val="auto"/>
          <w:sz w:val="28"/>
          <w:szCs w:val="28"/>
        </w:rPr>
        <w:t>Дуб</w:t>
      </w:r>
      <w:r w:rsidR="00BC546E" w:rsidRPr="005A5A69">
        <w:rPr>
          <w:rFonts w:ascii="Times New Roman" w:hAnsi="Times New Roman" w:cs="Times New Roman"/>
          <w:color w:val="auto"/>
          <w:sz w:val="28"/>
          <w:szCs w:val="28"/>
        </w:rPr>
        <w:t>’</w:t>
      </w:r>
      <w:r w:rsidR="00BC546E" w:rsidRPr="00AF5FA2">
        <w:rPr>
          <w:rFonts w:ascii="Times New Roman" w:hAnsi="Times New Roman" w:cs="Times New Roman"/>
          <w:color w:val="auto"/>
          <w:sz w:val="28"/>
          <w:szCs w:val="28"/>
        </w:rPr>
        <w:t>євського</w:t>
      </w:r>
      <w:proofErr w:type="spellEnd"/>
      <w:r w:rsidR="00BC546E" w:rsidRPr="00AF5FA2">
        <w:rPr>
          <w:rFonts w:ascii="Times New Roman" w:hAnsi="Times New Roman" w:cs="Times New Roman"/>
          <w:color w:val="auto"/>
          <w:sz w:val="28"/>
          <w:szCs w:val="28"/>
        </w:rPr>
        <w:t xml:space="preserve"> навчально-виховного комплексу «загальноосвітня школа І-ІІ ступенів – дошкільний навчальний заклад»</w:t>
      </w:r>
      <w:r w:rsidRPr="00AF5FA2">
        <w:rPr>
          <w:rFonts w:ascii="Times New Roman" w:hAnsi="Times New Roman" w:cs="Times New Roman"/>
          <w:color w:val="auto"/>
          <w:sz w:val="28"/>
          <w:szCs w:val="28"/>
        </w:rPr>
        <w:t>  є всебічний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Головними завданнями </w:t>
      </w:r>
      <w:r w:rsidR="00BC546E" w:rsidRPr="00AF5FA2">
        <w:rPr>
          <w:rFonts w:ascii="Times New Roman" w:hAnsi="Times New Roman" w:cs="Times New Roman"/>
          <w:color w:val="auto"/>
          <w:sz w:val="28"/>
          <w:szCs w:val="28"/>
        </w:rPr>
        <w:t>Дуб</w:t>
      </w:r>
      <w:r w:rsidR="00BC546E" w:rsidRPr="005A5A69">
        <w:rPr>
          <w:rFonts w:ascii="Times New Roman" w:hAnsi="Times New Roman" w:cs="Times New Roman"/>
          <w:color w:val="auto"/>
          <w:sz w:val="28"/>
          <w:szCs w:val="28"/>
          <w:lang w:val="ru-RU"/>
        </w:rPr>
        <w:t>’</w:t>
      </w:r>
      <w:proofErr w:type="spellStart"/>
      <w:r w:rsidR="00BC546E" w:rsidRPr="00AF5FA2">
        <w:rPr>
          <w:rFonts w:ascii="Times New Roman" w:hAnsi="Times New Roman" w:cs="Times New Roman"/>
          <w:color w:val="auto"/>
          <w:sz w:val="28"/>
          <w:szCs w:val="28"/>
        </w:rPr>
        <w:t>євського</w:t>
      </w:r>
      <w:proofErr w:type="spellEnd"/>
      <w:r w:rsidR="00BC546E" w:rsidRPr="00AF5FA2">
        <w:rPr>
          <w:rFonts w:ascii="Times New Roman" w:hAnsi="Times New Roman" w:cs="Times New Roman"/>
          <w:color w:val="auto"/>
          <w:sz w:val="28"/>
          <w:szCs w:val="28"/>
        </w:rPr>
        <w:t xml:space="preserve"> НВК </w:t>
      </w:r>
      <w:r w:rsidRPr="00AF5FA2">
        <w:rPr>
          <w:rFonts w:ascii="Times New Roman" w:hAnsi="Times New Roman" w:cs="Times New Roman"/>
          <w:color w:val="auto"/>
          <w:sz w:val="28"/>
          <w:szCs w:val="28"/>
        </w:rPr>
        <w:t>є:</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забезпечення реалізації права громадян на повну загальну середню освіту;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розвиток особистості учня, його здібностей і обдаровань, наукового світогляду;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реалізація права учнів на вільне формування політичних і світоглядних переконань;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 xml:space="preserve">формування ключових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xml:space="preserve"> учнів.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У відповідності до чинного законодавства заклад здійснює освітній процес відповідно до рівнів загальноосвітніх програм трьох ступенів освіти:</w:t>
      </w:r>
    </w:p>
    <w:p w:rsidR="00BC546E" w:rsidRPr="00AF5FA2" w:rsidRDefault="00BC546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Дошкільна освіта;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I ступінь - початкова загальна освіта;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II ст</w:t>
      </w:r>
      <w:r w:rsidR="00BC546E" w:rsidRPr="00AF5FA2">
        <w:rPr>
          <w:rFonts w:ascii="Times New Roman" w:hAnsi="Times New Roman" w:cs="Times New Roman"/>
          <w:color w:val="auto"/>
          <w:sz w:val="28"/>
          <w:szCs w:val="28"/>
        </w:rPr>
        <w:t>упінь - основна загальна освіта.</w:t>
      </w:r>
    </w:p>
    <w:p w:rsidR="00B74969" w:rsidRPr="00AF5FA2" w:rsidRDefault="00725309" w:rsidP="00AF5FA2">
      <w:pPr>
        <w:pStyle w:val="a4"/>
        <w:ind w:firstLine="426"/>
        <w:jc w:val="both"/>
        <w:rPr>
          <w:rFonts w:ascii="Times New Roman" w:hAnsi="Times New Roman" w:cs="Times New Roman"/>
          <w:color w:val="auto"/>
          <w:sz w:val="28"/>
          <w:szCs w:val="28"/>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color w:val="auto"/>
          <w:sz w:val="28"/>
          <w:szCs w:val="28"/>
        </w:rPr>
        <w:t>Основними  засобами досягнення мети, виконання  завдань</w:t>
      </w:r>
      <w:r w:rsidR="005B6043" w:rsidRPr="00AF5FA2">
        <w:rPr>
          <w:rFonts w:ascii="Times New Roman" w:hAnsi="Times New Roman" w:cs="Times New Roman"/>
          <w:color w:val="auto"/>
          <w:sz w:val="28"/>
          <w:szCs w:val="28"/>
        </w:rPr>
        <w:t xml:space="preserve"> та реалізації призначення НВК</w:t>
      </w:r>
      <w:r w:rsidR="00B74969" w:rsidRPr="00AF5FA2">
        <w:rPr>
          <w:rFonts w:ascii="Times New Roman" w:hAnsi="Times New Roman" w:cs="Times New Roman"/>
          <w:color w:val="auto"/>
          <w:sz w:val="28"/>
          <w:szCs w:val="28"/>
        </w:rPr>
        <w:t xml:space="preserve"> є засвоєння учнями обов'язкового мінімуму змісту загальноосвітніх програм, а  також</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уведення в навчальний план предметів і курсів, що сприяють загальнокультурному розвитку особистості та формують гуманістичний світогляд, надання учням можливості спробувати себе в різних видах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w:t>
      </w:r>
      <w:r w:rsidR="005B6043" w:rsidRPr="00AF5FA2">
        <w:rPr>
          <w:rFonts w:ascii="Times New Roman" w:hAnsi="Times New Roman" w:cs="Times New Roman"/>
          <w:color w:val="auto"/>
          <w:sz w:val="28"/>
          <w:szCs w:val="28"/>
        </w:rPr>
        <w:t>ні програми, реалізовані в НВК</w:t>
      </w:r>
      <w:r w:rsidRPr="00AF5FA2">
        <w:rPr>
          <w:rFonts w:ascii="Times New Roman" w:hAnsi="Times New Roman" w:cs="Times New Roman"/>
          <w:color w:val="auto"/>
          <w:sz w:val="28"/>
          <w:szCs w:val="28"/>
        </w:rPr>
        <w:t>, спрямовані на:</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формування в учнів сучасної наукової картини світу;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виховання працьовитості, любові до природи;</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розвиток в учнів національної самосвідомості;</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формування людини та громадянина, яка прагне вдосконалювання та перетворення суспільства;</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інтеграцію особистості в систему світової та національної культури;</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рішення задач формування загальної культури особистості, адаптації особистості до життя в суспільстві;</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формування потреби учнів до самоосвіти, саморозвитку, самовдосконалення.</w:t>
      </w:r>
    </w:p>
    <w:p w:rsidR="00B74969" w:rsidRPr="00AF5FA2" w:rsidRDefault="00B74969" w:rsidP="00AF5FA2">
      <w:pPr>
        <w:pStyle w:val="a4"/>
        <w:ind w:firstLine="426"/>
        <w:jc w:val="center"/>
        <w:rPr>
          <w:rFonts w:ascii="Times New Roman" w:hAnsi="Times New Roman" w:cs="Times New Roman"/>
          <w:color w:val="auto"/>
          <w:sz w:val="28"/>
          <w:szCs w:val="28"/>
        </w:rPr>
      </w:pPr>
    </w:p>
    <w:p w:rsidR="00B74969" w:rsidRPr="00AF5FA2" w:rsidRDefault="00B74969" w:rsidP="00AF5FA2">
      <w:pPr>
        <w:pStyle w:val="a4"/>
        <w:ind w:firstLine="426"/>
        <w:jc w:val="center"/>
        <w:rPr>
          <w:rFonts w:ascii="Times New Roman" w:hAnsi="Times New Roman" w:cs="Times New Roman"/>
          <w:color w:val="auto"/>
          <w:sz w:val="28"/>
          <w:szCs w:val="28"/>
        </w:rPr>
      </w:pPr>
      <w:r w:rsidRPr="00AF5FA2">
        <w:rPr>
          <w:rFonts w:ascii="Times New Roman" w:hAnsi="Times New Roman" w:cs="Times New Roman"/>
          <w:b/>
          <w:bCs/>
          <w:color w:val="auto"/>
          <w:sz w:val="28"/>
          <w:szCs w:val="28"/>
        </w:rPr>
        <w:t>2. Опис "моделі" ви</w:t>
      </w:r>
      <w:r w:rsidR="005B6043" w:rsidRPr="00AF5FA2">
        <w:rPr>
          <w:rFonts w:ascii="Times New Roman" w:hAnsi="Times New Roman" w:cs="Times New Roman"/>
          <w:b/>
          <w:bCs/>
          <w:color w:val="auto"/>
          <w:sz w:val="28"/>
          <w:szCs w:val="28"/>
        </w:rPr>
        <w:t xml:space="preserve">пускника </w:t>
      </w:r>
      <w:r w:rsidR="005B6043" w:rsidRPr="00AF5FA2">
        <w:rPr>
          <w:rFonts w:ascii="Times New Roman" w:hAnsi="Times New Roman" w:cs="Times New Roman"/>
          <w:b/>
          <w:color w:val="auto"/>
          <w:sz w:val="28"/>
          <w:szCs w:val="28"/>
        </w:rPr>
        <w:t>Дуб</w:t>
      </w:r>
      <w:r w:rsidR="005B6043" w:rsidRPr="005A5A69">
        <w:rPr>
          <w:rFonts w:ascii="Times New Roman" w:hAnsi="Times New Roman" w:cs="Times New Roman"/>
          <w:b/>
          <w:color w:val="auto"/>
          <w:sz w:val="28"/>
          <w:szCs w:val="28"/>
          <w:lang w:val="ru-RU"/>
        </w:rPr>
        <w:t>’</w:t>
      </w:r>
      <w:proofErr w:type="spellStart"/>
      <w:r w:rsidR="005B6043" w:rsidRPr="00AF5FA2">
        <w:rPr>
          <w:rFonts w:ascii="Times New Roman" w:hAnsi="Times New Roman" w:cs="Times New Roman"/>
          <w:b/>
          <w:color w:val="auto"/>
          <w:sz w:val="28"/>
          <w:szCs w:val="28"/>
        </w:rPr>
        <w:t>євського</w:t>
      </w:r>
      <w:proofErr w:type="spellEnd"/>
      <w:r w:rsidR="005B6043" w:rsidRPr="00AF5FA2">
        <w:rPr>
          <w:rFonts w:ascii="Times New Roman" w:hAnsi="Times New Roman" w:cs="Times New Roman"/>
          <w:b/>
          <w:color w:val="auto"/>
          <w:sz w:val="28"/>
          <w:szCs w:val="28"/>
        </w:rPr>
        <w:t xml:space="preserve"> НВК.</w:t>
      </w:r>
    </w:p>
    <w:p w:rsidR="00B74969" w:rsidRPr="00AF5FA2" w:rsidRDefault="00621AAD"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Випускник</w:t>
      </w:r>
      <w:r w:rsidR="005B6043" w:rsidRPr="00AF5FA2">
        <w:rPr>
          <w:rFonts w:ascii="Times New Roman" w:hAnsi="Times New Roman" w:cs="Times New Roman"/>
          <w:color w:val="auto"/>
          <w:sz w:val="28"/>
          <w:szCs w:val="28"/>
        </w:rPr>
        <w:t xml:space="preserve"> Дуб</w:t>
      </w:r>
      <w:r w:rsidR="005B6043" w:rsidRPr="005A5A69">
        <w:rPr>
          <w:rFonts w:ascii="Times New Roman" w:hAnsi="Times New Roman" w:cs="Times New Roman"/>
          <w:color w:val="auto"/>
          <w:sz w:val="28"/>
          <w:szCs w:val="28"/>
          <w:lang w:val="ru-RU"/>
        </w:rPr>
        <w:t>’</w:t>
      </w:r>
      <w:proofErr w:type="spellStart"/>
      <w:r w:rsidR="005B6043" w:rsidRPr="00AF5FA2">
        <w:rPr>
          <w:rFonts w:ascii="Times New Roman" w:hAnsi="Times New Roman" w:cs="Times New Roman"/>
          <w:color w:val="auto"/>
          <w:sz w:val="28"/>
          <w:szCs w:val="28"/>
        </w:rPr>
        <w:t>євського</w:t>
      </w:r>
      <w:proofErr w:type="spellEnd"/>
      <w:r w:rsidR="005B6043" w:rsidRPr="00AF5FA2">
        <w:rPr>
          <w:rFonts w:ascii="Times New Roman" w:hAnsi="Times New Roman" w:cs="Times New Roman"/>
          <w:color w:val="auto"/>
          <w:sz w:val="28"/>
          <w:szCs w:val="28"/>
        </w:rPr>
        <w:t xml:space="preserve"> НВК</w:t>
      </w:r>
      <w:r w:rsidR="00B74969"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особистість - цілісна, усебічно розвинена, здатна до критичного мислення;</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патріот - з активною позицією, який діє згідно з морально-етичними принципами і здатний приймати відповідальні рішення, поважає гідність і права людини;</w:t>
      </w:r>
    </w:p>
    <w:p w:rsidR="00B74969" w:rsidRPr="00AF5FA2" w:rsidRDefault="00B74969" w:rsidP="00AF5FA2">
      <w:pPr>
        <w:pStyle w:val="a4"/>
        <w:ind w:firstLine="426"/>
        <w:jc w:val="both"/>
        <w:rPr>
          <w:rFonts w:ascii="Times New Roman" w:hAnsi="Times New Roman" w:cs="Times New Roman"/>
          <w:b/>
          <w:bCs/>
          <w:color w:val="auto"/>
          <w:sz w:val="28"/>
          <w:szCs w:val="28"/>
        </w:rPr>
      </w:pPr>
      <w:proofErr w:type="spellStart"/>
      <w:r w:rsidRPr="00AF5FA2">
        <w:rPr>
          <w:rFonts w:ascii="Times New Roman" w:hAnsi="Times New Roman" w:cs="Times New Roman"/>
          <w:color w:val="auto"/>
          <w:sz w:val="28"/>
          <w:szCs w:val="28"/>
        </w:rPr>
        <w:t>інноватор</w:t>
      </w:r>
      <w:proofErr w:type="spellEnd"/>
      <w:r w:rsidRPr="00AF5FA2">
        <w:rPr>
          <w:rFonts w:ascii="Times New Roman" w:hAnsi="Times New Roman" w:cs="Times New Roman"/>
          <w:color w:val="auto"/>
          <w:sz w:val="28"/>
          <w:szCs w:val="28"/>
        </w:rPr>
        <w:t xml:space="preserve"> -  здатний змінювати навколишній світ, розвивати економіку за принципами сталого розвитку, конкурувати на ринку праці, учитися впродовж життя.</w:t>
      </w:r>
    </w:p>
    <w:p w:rsidR="00B74969" w:rsidRPr="00AF5FA2" w:rsidRDefault="005B6043"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Освітній процес у Дуб</w:t>
      </w:r>
      <w:r w:rsidRPr="005A5A69">
        <w:rPr>
          <w:rFonts w:ascii="Times New Roman" w:hAnsi="Times New Roman" w:cs="Times New Roman"/>
          <w:color w:val="auto"/>
          <w:sz w:val="28"/>
          <w:szCs w:val="28"/>
          <w:lang w:val="ru-RU"/>
        </w:rPr>
        <w:t>’</w:t>
      </w:r>
      <w:proofErr w:type="spellStart"/>
      <w:r w:rsidRPr="00AF5FA2">
        <w:rPr>
          <w:rFonts w:ascii="Times New Roman" w:hAnsi="Times New Roman" w:cs="Times New Roman"/>
          <w:color w:val="auto"/>
          <w:sz w:val="28"/>
          <w:szCs w:val="28"/>
        </w:rPr>
        <w:t>євському</w:t>
      </w:r>
      <w:proofErr w:type="spellEnd"/>
      <w:r w:rsidRPr="00AF5FA2">
        <w:rPr>
          <w:rFonts w:ascii="Times New Roman" w:hAnsi="Times New Roman" w:cs="Times New Roman"/>
          <w:color w:val="auto"/>
          <w:sz w:val="28"/>
          <w:szCs w:val="28"/>
        </w:rPr>
        <w:t xml:space="preserve"> НВК </w:t>
      </w:r>
      <w:r w:rsidR="00B74969" w:rsidRPr="00AF5FA2">
        <w:rPr>
          <w:rFonts w:ascii="Times New Roman" w:hAnsi="Times New Roman" w:cs="Times New Roman"/>
          <w:color w:val="auto"/>
          <w:sz w:val="28"/>
          <w:szCs w:val="28"/>
        </w:rPr>
        <w:t xml:space="preserve">спрямований </w:t>
      </w:r>
      <w:r w:rsidRPr="00AF5FA2">
        <w:rPr>
          <w:rFonts w:ascii="Times New Roman" w:hAnsi="Times New Roman" w:cs="Times New Roman"/>
          <w:color w:val="auto"/>
          <w:sz w:val="28"/>
          <w:szCs w:val="28"/>
        </w:rPr>
        <w:t>на формування у випускника</w:t>
      </w:r>
      <w:r w:rsidR="00B74969" w:rsidRPr="00AF5FA2">
        <w:rPr>
          <w:rFonts w:ascii="Times New Roman" w:hAnsi="Times New Roman" w:cs="Times New Roman"/>
          <w:color w:val="auto"/>
          <w:sz w:val="28"/>
          <w:szCs w:val="28"/>
        </w:rPr>
        <w:t xml:space="preserve"> ключових </w:t>
      </w:r>
      <w:proofErr w:type="spellStart"/>
      <w:r w:rsidR="00B74969" w:rsidRPr="00AF5FA2">
        <w:rPr>
          <w:rFonts w:ascii="Times New Roman" w:hAnsi="Times New Roman" w:cs="Times New Roman"/>
          <w:color w:val="auto"/>
          <w:sz w:val="28"/>
          <w:szCs w:val="28"/>
        </w:rPr>
        <w:t>компетентностей</w:t>
      </w:r>
      <w:proofErr w:type="spellEnd"/>
      <w:r w:rsidR="00B74969" w:rsidRPr="00AF5FA2">
        <w:rPr>
          <w:rFonts w:ascii="Times New Roman" w:hAnsi="Times New Roman" w:cs="Times New Roman"/>
          <w:color w:val="auto"/>
          <w:sz w:val="28"/>
          <w:szCs w:val="28"/>
        </w:rPr>
        <w:t xml:space="preserve">  необхідних для успішної життєдіяльності:</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вільне володіння державною мовою;</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здатність спілкуватися рідною  та іноземними мовами;</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математична компетентність;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компетентності у галузі природничих наук, техніки і технологій;</w:t>
      </w:r>
    </w:p>
    <w:p w:rsidR="00B74969" w:rsidRPr="00AF5FA2" w:rsidRDefault="00B74969" w:rsidP="00AF5FA2">
      <w:pPr>
        <w:pStyle w:val="a4"/>
        <w:ind w:firstLine="426"/>
        <w:jc w:val="both"/>
        <w:rPr>
          <w:rFonts w:ascii="Times New Roman" w:hAnsi="Times New Roman" w:cs="Times New Roman"/>
          <w:b/>
          <w:bCs/>
          <w:color w:val="auto"/>
          <w:sz w:val="28"/>
          <w:szCs w:val="28"/>
        </w:rPr>
      </w:pPr>
      <w:proofErr w:type="spellStart"/>
      <w:r w:rsidRPr="00AF5FA2">
        <w:rPr>
          <w:rFonts w:ascii="Times New Roman" w:hAnsi="Times New Roman" w:cs="Times New Roman"/>
          <w:color w:val="auto"/>
          <w:sz w:val="28"/>
          <w:szCs w:val="28"/>
        </w:rPr>
        <w:t>інноваційність</w:t>
      </w:r>
      <w:proofErr w:type="spellEnd"/>
      <w:r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екологічна компетентність;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інформаційно-комунікаційна компетентність;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навчання впродовж життя;</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lastRenderedPageBreak/>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культурна компетентність;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підприємливість та фінансова грамотність;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готовність до вибору професії відповідно до своїх здібностей та можливостей, потреб ринку праці.</w:t>
      </w:r>
    </w:p>
    <w:p w:rsidR="00B74969" w:rsidRPr="00AF5FA2" w:rsidRDefault="00B74969" w:rsidP="00AF5FA2">
      <w:pPr>
        <w:pStyle w:val="a4"/>
        <w:ind w:firstLine="426"/>
        <w:jc w:val="center"/>
        <w:rPr>
          <w:rFonts w:ascii="Times New Roman" w:hAnsi="Times New Roman" w:cs="Times New Roman"/>
          <w:color w:val="auto"/>
          <w:sz w:val="28"/>
          <w:szCs w:val="28"/>
        </w:rPr>
      </w:pPr>
      <w:r w:rsidRPr="00AF5FA2">
        <w:rPr>
          <w:rFonts w:ascii="Times New Roman" w:hAnsi="Times New Roman" w:cs="Times New Roman"/>
          <w:b/>
          <w:bCs/>
          <w:color w:val="auto"/>
          <w:sz w:val="28"/>
          <w:szCs w:val="28"/>
        </w:rPr>
        <w:t>3. Цілі та завдання освітнього процесу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Враховуючи призначення і місце школи в освітньому просторі</w:t>
      </w:r>
      <w:r w:rsidR="005B6043" w:rsidRPr="00AF5FA2">
        <w:rPr>
          <w:rFonts w:ascii="Times New Roman" w:hAnsi="Times New Roman" w:cs="Times New Roman"/>
          <w:color w:val="auto"/>
          <w:sz w:val="28"/>
          <w:szCs w:val="28"/>
        </w:rPr>
        <w:t xml:space="preserve"> </w:t>
      </w:r>
      <w:proofErr w:type="spellStart"/>
      <w:r w:rsidR="005B6043" w:rsidRPr="00AF5FA2">
        <w:rPr>
          <w:rFonts w:ascii="Times New Roman" w:hAnsi="Times New Roman" w:cs="Times New Roman"/>
          <w:color w:val="auto"/>
          <w:sz w:val="28"/>
          <w:szCs w:val="28"/>
        </w:rPr>
        <w:t>Дуб</w:t>
      </w:r>
      <w:r w:rsidR="005B6043" w:rsidRPr="005A5A69">
        <w:rPr>
          <w:rFonts w:ascii="Times New Roman" w:hAnsi="Times New Roman" w:cs="Times New Roman"/>
          <w:color w:val="auto"/>
          <w:sz w:val="28"/>
          <w:szCs w:val="28"/>
        </w:rPr>
        <w:t>’</w:t>
      </w:r>
      <w:r w:rsidR="005B6043" w:rsidRPr="00AF5FA2">
        <w:rPr>
          <w:rFonts w:ascii="Times New Roman" w:hAnsi="Times New Roman" w:cs="Times New Roman"/>
          <w:color w:val="auto"/>
          <w:sz w:val="28"/>
          <w:szCs w:val="28"/>
        </w:rPr>
        <w:t>євський</w:t>
      </w:r>
      <w:proofErr w:type="spellEnd"/>
      <w:r w:rsidR="005B6043" w:rsidRPr="00AF5FA2">
        <w:rPr>
          <w:rFonts w:ascii="Times New Roman" w:hAnsi="Times New Roman" w:cs="Times New Roman"/>
          <w:color w:val="auto"/>
          <w:sz w:val="28"/>
          <w:szCs w:val="28"/>
        </w:rPr>
        <w:t xml:space="preserve"> НВК </w:t>
      </w:r>
      <w:r w:rsidRPr="00AF5FA2">
        <w:rPr>
          <w:rFonts w:ascii="Times New Roman" w:hAnsi="Times New Roman" w:cs="Times New Roman"/>
          <w:color w:val="auto"/>
          <w:sz w:val="28"/>
          <w:szCs w:val="28"/>
        </w:rPr>
        <w:t>працює над досягненням таких цілей та завдань:</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забезпечити засвоєння учнями обов'язкового мінімуму змісту</w:t>
      </w:r>
      <w:r w:rsidR="005B6043" w:rsidRPr="00AF5FA2">
        <w:rPr>
          <w:rFonts w:ascii="Times New Roman" w:hAnsi="Times New Roman" w:cs="Times New Roman"/>
          <w:color w:val="auto"/>
          <w:sz w:val="28"/>
          <w:szCs w:val="28"/>
        </w:rPr>
        <w:t xml:space="preserve"> дошкільної,</w:t>
      </w:r>
      <w:r w:rsidRPr="00AF5FA2">
        <w:rPr>
          <w:rFonts w:ascii="Times New Roman" w:hAnsi="Times New Roman" w:cs="Times New Roman"/>
          <w:color w:val="auto"/>
          <w:sz w:val="28"/>
          <w:szCs w:val="28"/>
        </w:rPr>
        <w:t xml:space="preserve"> початков</w:t>
      </w:r>
      <w:r w:rsidR="005B6043" w:rsidRPr="00AF5FA2">
        <w:rPr>
          <w:rFonts w:ascii="Times New Roman" w:hAnsi="Times New Roman" w:cs="Times New Roman"/>
          <w:color w:val="auto"/>
          <w:sz w:val="28"/>
          <w:szCs w:val="28"/>
        </w:rPr>
        <w:t>ої, основної</w:t>
      </w:r>
      <w:r w:rsidRPr="00AF5FA2">
        <w:rPr>
          <w:rFonts w:ascii="Times New Roman" w:hAnsi="Times New Roman" w:cs="Times New Roman"/>
          <w:color w:val="auto"/>
          <w:sz w:val="28"/>
          <w:szCs w:val="28"/>
        </w:rPr>
        <w:t xml:space="preserve"> освіти на рівні вимог державного освітнього стандарту;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гарантувати наступність освітніх програм усіх рівнів;</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створити основу для адаптації учнів до життя в суспільстві, для усвідомленого вибору та наступного засвоєння професійних освітніх програм;</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формувати позитивну мотивацію учнів до навчальної діяльності;</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забезпечити соціально-педагогічні відносини, що зберігають фізичне, психічне та соціальне здоров'я учнів.</w:t>
      </w:r>
    </w:p>
    <w:p w:rsidR="00725309" w:rsidRPr="005A5A69" w:rsidRDefault="00B74969" w:rsidP="00AF5FA2">
      <w:pPr>
        <w:pStyle w:val="a4"/>
        <w:jc w:val="center"/>
        <w:rPr>
          <w:rFonts w:ascii="Times New Roman" w:hAnsi="Times New Roman" w:cs="Times New Roman"/>
          <w:b/>
          <w:bCs/>
          <w:color w:val="auto"/>
          <w:sz w:val="28"/>
          <w:szCs w:val="28"/>
          <w:lang w:val="ru-RU"/>
        </w:rPr>
      </w:pPr>
      <w:r w:rsidRPr="00AF5FA2">
        <w:rPr>
          <w:rFonts w:ascii="Times New Roman" w:hAnsi="Times New Roman" w:cs="Times New Roman"/>
          <w:b/>
          <w:bCs/>
          <w:color w:val="auto"/>
          <w:sz w:val="28"/>
          <w:szCs w:val="28"/>
        </w:rPr>
        <w:t>4</w:t>
      </w:r>
      <w:r w:rsidRPr="00AF5FA2">
        <w:rPr>
          <w:rFonts w:ascii="Times New Roman" w:hAnsi="Times New Roman" w:cs="Times New Roman"/>
          <w:color w:val="auto"/>
          <w:sz w:val="28"/>
          <w:szCs w:val="28"/>
        </w:rPr>
        <w:t>. </w:t>
      </w:r>
      <w:r w:rsidRPr="00AF5FA2">
        <w:rPr>
          <w:rFonts w:ascii="Times New Roman" w:hAnsi="Times New Roman" w:cs="Times New Roman"/>
          <w:b/>
          <w:bCs/>
          <w:color w:val="auto"/>
          <w:sz w:val="28"/>
          <w:szCs w:val="28"/>
        </w:rPr>
        <w:t>Особливості організації освітнього процесу</w:t>
      </w:r>
    </w:p>
    <w:p w:rsidR="00A117BE" w:rsidRPr="00AF5FA2" w:rsidRDefault="00A117BE"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За Статутом навчальний заклад є навчально-виховним комплексом. Згідно зі Статутом Дуб</w:t>
      </w:r>
      <w:r w:rsidRPr="005A5A69">
        <w:rPr>
          <w:rFonts w:ascii="Times New Roman" w:hAnsi="Times New Roman" w:cs="Times New Roman"/>
          <w:color w:val="auto"/>
          <w:sz w:val="28"/>
          <w:szCs w:val="28"/>
          <w:lang w:val="ru-RU"/>
        </w:rPr>
        <w:t>’</w:t>
      </w:r>
      <w:proofErr w:type="spellStart"/>
      <w:r w:rsidRPr="00AF5FA2">
        <w:rPr>
          <w:rFonts w:ascii="Times New Roman" w:hAnsi="Times New Roman" w:cs="Times New Roman"/>
          <w:color w:val="auto"/>
          <w:sz w:val="28"/>
          <w:szCs w:val="28"/>
        </w:rPr>
        <w:t>євський</w:t>
      </w:r>
      <w:proofErr w:type="spellEnd"/>
      <w:r w:rsidRPr="00AF5FA2">
        <w:rPr>
          <w:rFonts w:ascii="Times New Roman" w:hAnsi="Times New Roman" w:cs="Times New Roman"/>
          <w:color w:val="auto"/>
          <w:sz w:val="28"/>
          <w:szCs w:val="28"/>
        </w:rPr>
        <w:t xml:space="preserve">  навчально-виховний комплекс «загальноосвітня школа І-ІІ ступенів - дошкільний навчальний заклад» має таку структуру:</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заклад дошкільної  освіти – 1 різновікова група;</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школа І ступеня (1 – 4 класи);</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школа ІІ ступеня (5 – 9 класи);</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Мова навчання – українська.</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Дошкільний підрозділ НВК у 2020 – 2021 навчальному  році  включає 1 різновікову групу, яку відвідує 18  вихованців.</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Шкільний підрозділ НВК у 2020 - 2021 навчальному  році  включає 4 початкові класи, у яких навчається 30 учнів,  5-9 класи , у яких навчається 49 учнів. З метою  реалізації права дітей з особливими освітніми потребами на освіту за місцем проживання та на основі заяв батьків в закладі є учень - 1 інклюзія (1 клас). </w:t>
      </w:r>
    </w:p>
    <w:p w:rsidR="00B74969" w:rsidRPr="005A5A69" w:rsidRDefault="00A117BE" w:rsidP="00AF5FA2">
      <w:pPr>
        <w:pStyle w:val="a4"/>
        <w:ind w:firstLine="426"/>
        <w:jc w:val="both"/>
        <w:rPr>
          <w:rFonts w:ascii="Times New Roman" w:hAnsi="Times New Roman" w:cs="Times New Roman"/>
          <w:color w:val="auto"/>
          <w:sz w:val="28"/>
          <w:szCs w:val="28"/>
          <w:lang w:val="ru-RU"/>
        </w:rPr>
      </w:pPr>
      <w:proofErr w:type="spellStart"/>
      <w:r w:rsidRPr="00AF5FA2">
        <w:rPr>
          <w:rFonts w:ascii="Times New Roman" w:hAnsi="Times New Roman" w:cs="Times New Roman"/>
          <w:color w:val="auto"/>
          <w:sz w:val="28"/>
          <w:szCs w:val="28"/>
        </w:rPr>
        <w:t>Дую</w:t>
      </w:r>
      <w:r w:rsidRPr="005A5A69">
        <w:rPr>
          <w:rFonts w:ascii="Times New Roman" w:hAnsi="Times New Roman" w:cs="Times New Roman"/>
          <w:color w:val="auto"/>
          <w:sz w:val="28"/>
          <w:szCs w:val="28"/>
        </w:rPr>
        <w:t>’</w:t>
      </w:r>
      <w:r w:rsidR="00725309" w:rsidRPr="00AF5FA2">
        <w:rPr>
          <w:rFonts w:ascii="Times New Roman" w:hAnsi="Times New Roman" w:cs="Times New Roman"/>
          <w:color w:val="auto"/>
          <w:sz w:val="28"/>
          <w:szCs w:val="28"/>
        </w:rPr>
        <w:t>євський</w:t>
      </w:r>
      <w:proofErr w:type="spellEnd"/>
      <w:r w:rsidR="00725309" w:rsidRPr="005A5A69">
        <w:rPr>
          <w:rFonts w:ascii="Times New Roman" w:hAnsi="Times New Roman" w:cs="Times New Roman"/>
          <w:color w:val="auto"/>
          <w:sz w:val="28"/>
          <w:szCs w:val="28"/>
        </w:rPr>
        <w:t xml:space="preserve"> </w:t>
      </w:r>
      <w:r w:rsidR="00725309" w:rsidRPr="00AF5FA2">
        <w:rPr>
          <w:rFonts w:ascii="Times New Roman" w:hAnsi="Times New Roman" w:cs="Times New Roman"/>
          <w:color w:val="auto"/>
          <w:sz w:val="28"/>
          <w:szCs w:val="28"/>
        </w:rPr>
        <w:t>НВК</w:t>
      </w:r>
      <w:r w:rsidR="00725309" w:rsidRPr="005A5A69">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працює</w:t>
      </w:r>
      <w:r w:rsidR="00725309" w:rsidRPr="005A5A69">
        <w:rPr>
          <w:rFonts w:ascii="Times New Roman" w:hAnsi="Times New Roman" w:cs="Times New Roman"/>
          <w:color w:val="auto"/>
          <w:sz w:val="28"/>
          <w:szCs w:val="28"/>
        </w:rPr>
        <w:t xml:space="preserve"> </w:t>
      </w:r>
      <w:r w:rsidR="00725309" w:rsidRPr="00AF5FA2">
        <w:rPr>
          <w:rFonts w:ascii="Times New Roman" w:hAnsi="Times New Roman" w:cs="Times New Roman"/>
          <w:color w:val="auto"/>
          <w:sz w:val="28"/>
          <w:szCs w:val="28"/>
        </w:rPr>
        <w:t>за</w:t>
      </w:r>
      <w:r w:rsidR="00725309" w:rsidRPr="005A5A69">
        <w:rPr>
          <w:rFonts w:ascii="Times New Roman" w:hAnsi="Times New Roman" w:cs="Times New Roman"/>
          <w:color w:val="auto"/>
          <w:sz w:val="28"/>
          <w:szCs w:val="28"/>
        </w:rPr>
        <w:t xml:space="preserve"> </w:t>
      </w:r>
      <w:r w:rsidR="00725309" w:rsidRPr="00AF5FA2">
        <w:rPr>
          <w:rFonts w:ascii="Times New Roman" w:hAnsi="Times New Roman" w:cs="Times New Roman"/>
          <w:color w:val="auto"/>
          <w:sz w:val="28"/>
          <w:szCs w:val="28"/>
        </w:rPr>
        <w:t>п’ятиденним</w:t>
      </w:r>
      <w:r w:rsidR="00725309" w:rsidRPr="005A5A69">
        <w:rPr>
          <w:rFonts w:ascii="Times New Roman" w:hAnsi="Times New Roman" w:cs="Times New Roman"/>
          <w:color w:val="auto"/>
          <w:sz w:val="28"/>
          <w:szCs w:val="28"/>
        </w:rPr>
        <w:t xml:space="preserve"> </w:t>
      </w:r>
      <w:r w:rsidR="00725309" w:rsidRPr="00AF5FA2">
        <w:rPr>
          <w:rFonts w:ascii="Times New Roman" w:hAnsi="Times New Roman" w:cs="Times New Roman"/>
          <w:color w:val="auto"/>
          <w:sz w:val="28"/>
          <w:szCs w:val="28"/>
        </w:rPr>
        <w:t>робочим тижнем,  вихідні  дні  -</w:t>
      </w:r>
      <w:r w:rsidR="00B74969" w:rsidRPr="00AF5FA2">
        <w:rPr>
          <w:rFonts w:ascii="Times New Roman" w:hAnsi="Times New Roman" w:cs="Times New Roman"/>
          <w:color w:val="auto"/>
          <w:sz w:val="28"/>
          <w:szCs w:val="28"/>
        </w:rPr>
        <w:t>субота  і  неділя. Поч</w:t>
      </w:r>
      <w:r w:rsidR="005B6043" w:rsidRPr="00AF5FA2">
        <w:rPr>
          <w:rFonts w:ascii="Times New Roman" w:hAnsi="Times New Roman" w:cs="Times New Roman"/>
          <w:color w:val="auto"/>
          <w:sz w:val="28"/>
          <w:szCs w:val="28"/>
        </w:rPr>
        <w:t>аток навчальних занять</w:t>
      </w:r>
      <w:r w:rsidR="009D6AA7" w:rsidRPr="00AF5FA2">
        <w:rPr>
          <w:rFonts w:ascii="Times New Roman" w:hAnsi="Times New Roman" w:cs="Times New Roman"/>
          <w:color w:val="auto"/>
          <w:sz w:val="28"/>
          <w:szCs w:val="28"/>
        </w:rPr>
        <w:t xml:space="preserve"> в дошкільному підрозділі – 8.30, а у шкільному</w:t>
      </w:r>
      <w:r w:rsidR="005B6043" w:rsidRPr="00AF5FA2">
        <w:rPr>
          <w:rFonts w:ascii="Times New Roman" w:hAnsi="Times New Roman" w:cs="Times New Roman"/>
          <w:color w:val="auto"/>
          <w:sz w:val="28"/>
          <w:szCs w:val="28"/>
        </w:rPr>
        <w:t xml:space="preserve"> – 9.0</w:t>
      </w:r>
      <w:r w:rsidR="00B74969" w:rsidRPr="00AF5FA2">
        <w:rPr>
          <w:rFonts w:ascii="Times New Roman" w:hAnsi="Times New Roman" w:cs="Times New Roman"/>
          <w:color w:val="auto"/>
          <w:sz w:val="28"/>
          <w:szCs w:val="28"/>
        </w:rPr>
        <w:t>0</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Тривалість  уроків: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 клас - 35 хвилин відведено на навчальний процес</w:t>
      </w:r>
      <w:r w:rsidR="005B6043"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  2-4  класи -  40 хвилин відведено на навчальний процес;</w:t>
      </w:r>
    </w:p>
    <w:p w:rsidR="00B74969" w:rsidRPr="00AF5FA2" w:rsidRDefault="005B6043"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5-9 </w:t>
      </w:r>
      <w:r w:rsidR="005A5A69">
        <w:rPr>
          <w:rFonts w:ascii="Times New Roman" w:hAnsi="Times New Roman" w:cs="Times New Roman"/>
          <w:color w:val="auto"/>
          <w:sz w:val="28"/>
          <w:szCs w:val="28"/>
        </w:rPr>
        <w:t>класах</w:t>
      </w:r>
      <w:r w:rsidR="00B74969" w:rsidRPr="00AF5FA2">
        <w:rPr>
          <w:rFonts w:ascii="Times New Roman" w:hAnsi="Times New Roman" w:cs="Times New Roman"/>
          <w:color w:val="auto"/>
          <w:sz w:val="28"/>
          <w:szCs w:val="28"/>
        </w:rPr>
        <w:t xml:space="preserve"> – 45 хвилин. </w:t>
      </w:r>
    </w:p>
    <w:p w:rsidR="00725309" w:rsidRPr="005A5A69" w:rsidRDefault="00B74969" w:rsidP="00AF5FA2">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Тривалість перерв – дві по 20 хвилин після 2 та 3 уроків, решта – по 10 хвилин.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Відповідно    Закону  України  ,,Про    освіту”  навчальний  рік  розпочинається  1  вересня  святом - День  знань.   Структура навчального року (тривалість навчальних занять, поділ на семестри  та режим роботи) встановлюються</w:t>
      </w:r>
      <w:r w:rsidR="005B6043" w:rsidRPr="00AF5FA2">
        <w:rPr>
          <w:rFonts w:ascii="Times New Roman" w:hAnsi="Times New Roman" w:cs="Times New Roman"/>
          <w:color w:val="auto"/>
          <w:sz w:val="28"/>
          <w:szCs w:val="28"/>
        </w:rPr>
        <w:t xml:space="preserve"> Дуб</w:t>
      </w:r>
      <w:r w:rsidR="005B6043" w:rsidRPr="005A5A69">
        <w:rPr>
          <w:rFonts w:ascii="Times New Roman" w:hAnsi="Times New Roman" w:cs="Times New Roman"/>
          <w:color w:val="auto"/>
          <w:sz w:val="28"/>
          <w:szCs w:val="28"/>
          <w:lang w:val="ru-RU"/>
        </w:rPr>
        <w:t>’</w:t>
      </w:r>
      <w:proofErr w:type="spellStart"/>
      <w:r w:rsidR="005B6043" w:rsidRPr="00AF5FA2">
        <w:rPr>
          <w:rFonts w:ascii="Times New Roman" w:hAnsi="Times New Roman" w:cs="Times New Roman"/>
          <w:color w:val="auto"/>
          <w:sz w:val="28"/>
          <w:szCs w:val="28"/>
        </w:rPr>
        <w:t>євським</w:t>
      </w:r>
      <w:proofErr w:type="spellEnd"/>
      <w:r w:rsidR="005B6043" w:rsidRPr="00AF5FA2">
        <w:rPr>
          <w:rFonts w:ascii="Times New Roman" w:hAnsi="Times New Roman" w:cs="Times New Roman"/>
          <w:color w:val="auto"/>
          <w:sz w:val="28"/>
          <w:szCs w:val="28"/>
        </w:rPr>
        <w:t xml:space="preserve"> НВК </w:t>
      </w:r>
      <w:r w:rsidRPr="00AF5FA2">
        <w:rPr>
          <w:rFonts w:ascii="Times New Roman" w:hAnsi="Times New Roman" w:cs="Times New Roman"/>
          <w:color w:val="auto"/>
          <w:sz w:val="28"/>
          <w:szCs w:val="28"/>
        </w:rPr>
        <w:t>у межах часу, передбаченого робочим навчальним планом. Навчальний рік закінчується проведенням державної підсумкової ат</w:t>
      </w:r>
      <w:r w:rsidR="005B6043" w:rsidRPr="00AF5FA2">
        <w:rPr>
          <w:rFonts w:ascii="Times New Roman" w:hAnsi="Times New Roman" w:cs="Times New Roman"/>
          <w:color w:val="auto"/>
          <w:sz w:val="28"/>
          <w:szCs w:val="28"/>
        </w:rPr>
        <w:t xml:space="preserve">естації </w:t>
      </w:r>
      <w:r w:rsidR="005B6043" w:rsidRPr="00AF5FA2">
        <w:rPr>
          <w:rFonts w:ascii="Times New Roman" w:hAnsi="Times New Roman" w:cs="Times New Roman"/>
          <w:color w:val="auto"/>
          <w:sz w:val="28"/>
          <w:szCs w:val="28"/>
        </w:rPr>
        <w:lastRenderedPageBreak/>
        <w:t xml:space="preserve">випускників початкової та основної </w:t>
      </w:r>
      <w:r w:rsidRPr="00AF5FA2">
        <w:rPr>
          <w:rFonts w:ascii="Times New Roman" w:hAnsi="Times New Roman" w:cs="Times New Roman"/>
          <w:color w:val="auto"/>
          <w:sz w:val="28"/>
          <w:szCs w:val="28"/>
        </w:rPr>
        <w:t>школи, яка може здійснюватися в різних фо</w:t>
      </w:r>
      <w:r w:rsidR="005B6043" w:rsidRPr="00AF5FA2">
        <w:rPr>
          <w:rFonts w:ascii="Times New Roman" w:hAnsi="Times New Roman" w:cs="Times New Roman"/>
          <w:color w:val="auto"/>
          <w:sz w:val="28"/>
          <w:szCs w:val="28"/>
        </w:rPr>
        <w:t>рмах, визначених законодавством</w:t>
      </w:r>
      <w:r w:rsidRPr="00AF5FA2">
        <w:rPr>
          <w:rFonts w:ascii="Times New Roman" w:hAnsi="Times New Roman" w:cs="Times New Roman"/>
          <w:color w:val="auto"/>
          <w:sz w:val="28"/>
          <w:szCs w:val="28"/>
        </w:rPr>
        <w:t>.  </w:t>
      </w:r>
    </w:p>
    <w:p w:rsidR="00B74969" w:rsidRPr="00AF5FA2" w:rsidRDefault="0072530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w:t>
      </w:r>
      <w:r w:rsidR="00B74969" w:rsidRPr="00AF5FA2">
        <w:rPr>
          <w:rFonts w:ascii="Times New Roman" w:hAnsi="Times New Roman" w:cs="Times New Roman"/>
          <w:color w:val="auto"/>
          <w:sz w:val="28"/>
          <w:szCs w:val="28"/>
        </w:rPr>
        <w:t>Орієнтовна структура 2020-2021 навчального року: І семестр: 1 вересня 2020 року – 24 грудня 2020 року;  ІІ семестр: 11 січня 2021 року – 28 травня 2021 року.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Канікули:</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осінні: 26 жовтня 2020 року – 01листопада 2020 року;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зимові: 25 грудня 2020 року – 10 січня 2021 року;</w:t>
      </w:r>
    </w:p>
    <w:p w:rsidR="00B74969" w:rsidRPr="00AF5FA2" w:rsidRDefault="00B74969" w:rsidP="00AF5FA2">
      <w:pPr>
        <w:pStyle w:val="a4"/>
        <w:ind w:firstLine="426"/>
        <w:jc w:val="both"/>
        <w:rPr>
          <w:rFonts w:ascii="Times New Roman" w:hAnsi="Times New Roman" w:cs="Times New Roman"/>
          <w:b/>
          <w:bCs/>
          <w:color w:val="auto"/>
          <w:sz w:val="28"/>
          <w:szCs w:val="28"/>
        </w:rPr>
      </w:pPr>
      <w:r w:rsidRPr="00AF5FA2">
        <w:rPr>
          <w:rFonts w:ascii="Times New Roman" w:hAnsi="Times New Roman" w:cs="Times New Roman"/>
          <w:color w:val="auto"/>
          <w:sz w:val="28"/>
          <w:szCs w:val="28"/>
        </w:rPr>
        <w:t>весняні: 22 березня 2021 року – 28 березня 2021 року.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Зарахування, відрахування та переведення здобувачів освіти здійснюється відповідно до території обслуговування та у відповідності з Порядком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16.04.2018 року №367, Порядку переведення учнів (вихованців) загальноосвітнього навчального закладу до наступного класу,затвердженого наказом Міністерства освіти і науки України  від 14.07.2015 №762 у редакції наказу  від 08.05.2019 №621.</w:t>
      </w:r>
    </w:p>
    <w:p w:rsidR="009D6AA7" w:rsidRPr="005A5A69" w:rsidRDefault="009D6AA7" w:rsidP="00AF5FA2">
      <w:pPr>
        <w:pStyle w:val="a4"/>
        <w:ind w:firstLine="426"/>
        <w:jc w:val="center"/>
        <w:rPr>
          <w:rFonts w:ascii="Times New Roman" w:hAnsi="Times New Roman" w:cs="Times New Roman"/>
          <w:b/>
          <w:bCs/>
          <w:color w:val="auto"/>
          <w:sz w:val="28"/>
          <w:szCs w:val="28"/>
        </w:rPr>
      </w:pPr>
      <w:r w:rsidRPr="00AF5FA2">
        <w:rPr>
          <w:rFonts w:ascii="Times New Roman" w:hAnsi="Times New Roman" w:cs="Times New Roman"/>
          <w:b/>
          <w:bCs/>
          <w:color w:val="auto"/>
          <w:sz w:val="28"/>
          <w:szCs w:val="28"/>
        </w:rPr>
        <w:t>ІІ. Освітня програма дошкільного підрозділу</w:t>
      </w:r>
    </w:p>
    <w:p w:rsidR="00AF5FA2" w:rsidRPr="00AF5FA2" w:rsidRDefault="00AF5FA2"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Робочу освітню програму дошкільного підрозділу на 2020-2021 навчальний рік розроблено на виконання законів України «Про освіту», «Про дошкільну освіту», «Про повну загальну середню освіту» від 16.01.2020, Базового   компонента дошкільної освіти, складено за інструктивно-методичними рекомендаціями щодо організації роботи груп для дітей старшого дошкільного віку при загальноосвітніх навчальних закладах (Лист МОН № 1/9-411 від 13.08.2014 року та додатком до листа) .</w:t>
      </w:r>
    </w:p>
    <w:p w:rsidR="00AF5FA2" w:rsidRPr="00AF5FA2" w:rsidRDefault="00AF5FA2"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Програма розвитку дитини дошкільного віку «Українське </w:t>
      </w:r>
      <w:proofErr w:type="spellStart"/>
      <w:r w:rsidRPr="00AF5FA2">
        <w:rPr>
          <w:rFonts w:ascii="Times New Roman" w:hAnsi="Times New Roman" w:cs="Times New Roman"/>
          <w:color w:val="auto"/>
          <w:sz w:val="28"/>
          <w:szCs w:val="28"/>
        </w:rPr>
        <w:t>дошкілля</w:t>
      </w:r>
      <w:proofErr w:type="spellEnd"/>
      <w:r w:rsidRPr="00AF5FA2">
        <w:rPr>
          <w:rFonts w:ascii="Times New Roman" w:hAnsi="Times New Roman" w:cs="Times New Roman"/>
          <w:color w:val="auto"/>
          <w:sz w:val="28"/>
          <w:szCs w:val="28"/>
        </w:rPr>
        <w:t>».</w:t>
      </w:r>
    </w:p>
    <w:p w:rsidR="00AF5FA2" w:rsidRPr="00AF5FA2" w:rsidRDefault="00AF5FA2" w:rsidP="00AF5FA2">
      <w:pPr>
        <w:spacing w:after="0" w:line="240" w:lineRule="auto"/>
        <w:ind w:firstLine="426"/>
        <w:jc w:val="center"/>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t>Основні завдання</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1.  Розвивати креативність дітей дошкільного віку в процесі художньо-естетичної образотворчої діяльності.</w:t>
      </w:r>
    </w:p>
    <w:p w:rsidR="00AF5FA2" w:rsidRPr="00AF5FA2" w:rsidRDefault="00AF5FA2" w:rsidP="00AF5FA2">
      <w:pPr>
        <w:pStyle w:val="a3"/>
        <w:spacing w:before="0" w:beforeAutospacing="0" w:after="0" w:afterAutospacing="0"/>
        <w:ind w:firstLine="426"/>
        <w:jc w:val="both"/>
        <w:rPr>
          <w:sz w:val="28"/>
          <w:szCs w:val="28"/>
        </w:rPr>
      </w:pPr>
      <w:r w:rsidRPr="00AF5FA2">
        <w:rPr>
          <w:sz w:val="28"/>
          <w:szCs w:val="28"/>
        </w:rPr>
        <w:t>2.  Формувати у дитини дошкільного віку моральні норми, набуття нею життєвого соціального досвіду.</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3. Оптимізувати роботу з фізичного виховання, впроваджуючи інноваційні педагогічні та </w:t>
      </w:r>
      <w:proofErr w:type="spellStart"/>
      <w:r w:rsidRPr="00AF5FA2">
        <w:rPr>
          <w:rFonts w:ascii="Times New Roman" w:eastAsia="Times New Roman" w:hAnsi="Times New Roman" w:cs="Times New Roman"/>
          <w:sz w:val="28"/>
          <w:szCs w:val="28"/>
          <w:lang w:eastAsia="ru-RU"/>
        </w:rPr>
        <w:t>здоров’язбережувальні</w:t>
      </w:r>
      <w:proofErr w:type="spellEnd"/>
      <w:r w:rsidRPr="00AF5FA2">
        <w:rPr>
          <w:rFonts w:ascii="Times New Roman" w:eastAsia="Times New Roman" w:hAnsi="Times New Roman" w:cs="Times New Roman"/>
          <w:sz w:val="28"/>
          <w:szCs w:val="28"/>
          <w:lang w:eastAsia="ru-RU"/>
        </w:rPr>
        <w:t xml:space="preserve"> технології, профілактичні оздоровчі вправи.</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У закладі функціонує 1 різновікова група (від 3 до 6 років).</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У освітньому процесі закладу реалізується зміст інваріантної та варіативної складової Базового компоненту дошкільної освіти за комплексними та парціальними </w:t>
      </w:r>
      <w:proofErr w:type="spellStart"/>
      <w:r w:rsidRPr="00AF5FA2">
        <w:rPr>
          <w:rFonts w:ascii="Times New Roman" w:eastAsia="Times New Roman" w:hAnsi="Times New Roman" w:cs="Times New Roman"/>
          <w:sz w:val="28"/>
          <w:szCs w:val="28"/>
          <w:lang w:eastAsia="ru-RU"/>
        </w:rPr>
        <w:t>программами</w:t>
      </w:r>
      <w:proofErr w:type="spellEnd"/>
      <w:r w:rsidRPr="00AF5FA2">
        <w:rPr>
          <w:rFonts w:ascii="Times New Roman" w:eastAsia="Times New Roman" w:hAnsi="Times New Roman" w:cs="Times New Roman"/>
          <w:sz w:val="28"/>
          <w:szCs w:val="28"/>
          <w:lang w:eastAsia="ru-RU"/>
        </w:rPr>
        <w:t xml:space="preserve"> (таблиця 1).</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Зміст інваріантної складової забезпечується через чинну Програму розвитку дитини дошкільного віку «Українське </w:t>
      </w:r>
      <w:proofErr w:type="spellStart"/>
      <w:r w:rsidRPr="00AF5FA2">
        <w:rPr>
          <w:rFonts w:ascii="Times New Roman" w:eastAsia="Times New Roman" w:hAnsi="Times New Roman" w:cs="Times New Roman"/>
          <w:sz w:val="28"/>
          <w:szCs w:val="28"/>
          <w:lang w:eastAsia="ru-RU"/>
        </w:rPr>
        <w:t>дошкілля</w:t>
      </w:r>
      <w:proofErr w:type="spellEnd"/>
      <w:r w:rsidRPr="00AF5FA2">
        <w:rPr>
          <w:rFonts w:ascii="Times New Roman" w:eastAsia="Times New Roman" w:hAnsi="Times New Roman" w:cs="Times New Roman"/>
          <w:sz w:val="28"/>
          <w:szCs w:val="28"/>
          <w:lang w:eastAsia="ru-RU"/>
        </w:rPr>
        <w:t xml:space="preserve">» Білан О.І., Максименко О.Л., </w:t>
      </w:r>
      <w:proofErr w:type="spellStart"/>
      <w:r w:rsidRPr="00AF5FA2">
        <w:rPr>
          <w:rFonts w:ascii="Times New Roman" w:eastAsia="Times New Roman" w:hAnsi="Times New Roman" w:cs="Times New Roman"/>
          <w:sz w:val="28"/>
          <w:szCs w:val="28"/>
          <w:lang w:eastAsia="ru-RU"/>
        </w:rPr>
        <w:t>Возна</w:t>
      </w:r>
      <w:proofErr w:type="spellEnd"/>
      <w:r w:rsidRPr="00AF5FA2">
        <w:rPr>
          <w:rFonts w:ascii="Times New Roman" w:eastAsia="Times New Roman" w:hAnsi="Times New Roman" w:cs="Times New Roman"/>
          <w:sz w:val="28"/>
          <w:szCs w:val="28"/>
          <w:lang w:eastAsia="ru-RU"/>
        </w:rPr>
        <w:t xml:space="preserve"> Л.М. та ін., освітню програму «Впевнений старт» для дітей старшого дошкільного віку  </w:t>
      </w:r>
      <w:proofErr w:type="spellStart"/>
      <w:r w:rsidRPr="00AF5FA2">
        <w:rPr>
          <w:rFonts w:ascii="Times New Roman" w:eastAsia="Times New Roman" w:hAnsi="Times New Roman" w:cs="Times New Roman"/>
          <w:sz w:val="28"/>
          <w:szCs w:val="28"/>
          <w:lang w:eastAsia="ru-RU"/>
        </w:rPr>
        <w:t>Н.В.Гавриш</w:t>
      </w:r>
      <w:proofErr w:type="spellEnd"/>
      <w:r w:rsidRPr="00AF5FA2">
        <w:rPr>
          <w:rFonts w:ascii="Times New Roman" w:eastAsia="Times New Roman" w:hAnsi="Times New Roman" w:cs="Times New Roman"/>
          <w:sz w:val="28"/>
          <w:szCs w:val="28"/>
          <w:lang w:eastAsia="ru-RU"/>
        </w:rPr>
        <w:t xml:space="preserve">, </w:t>
      </w:r>
      <w:proofErr w:type="spellStart"/>
      <w:r w:rsidRPr="00AF5FA2">
        <w:rPr>
          <w:rFonts w:ascii="Times New Roman" w:eastAsia="Times New Roman" w:hAnsi="Times New Roman" w:cs="Times New Roman"/>
          <w:sz w:val="28"/>
          <w:szCs w:val="28"/>
          <w:lang w:eastAsia="ru-RU"/>
        </w:rPr>
        <w:t>Т.В.Панасюк</w:t>
      </w:r>
      <w:proofErr w:type="spellEnd"/>
      <w:r w:rsidRPr="00AF5FA2">
        <w:rPr>
          <w:rFonts w:ascii="Times New Roman" w:eastAsia="Times New Roman" w:hAnsi="Times New Roman" w:cs="Times New Roman"/>
          <w:sz w:val="28"/>
          <w:szCs w:val="28"/>
          <w:lang w:eastAsia="ru-RU"/>
        </w:rPr>
        <w:t xml:space="preserve">, </w:t>
      </w:r>
      <w:proofErr w:type="spellStart"/>
      <w:r w:rsidRPr="00AF5FA2">
        <w:rPr>
          <w:rFonts w:ascii="Times New Roman" w:eastAsia="Times New Roman" w:hAnsi="Times New Roman" w:cs="Times New Roman"/>
          <w:sz w:val="28"/>
          <w:szCs w:val="28"/>
          <w:lang w:eastAsia="ru-RU"/>
        </w:rPr>
        <w:t>Т.О.Піроженко</w:t>
      </w:r>
      <w:proofErr w:type="spellEnd"/>
      <w:r w:rsidRPr="00AF5FA2">
        <w:rPr>
          <w:rFonts w:ascii="Times New Roman" w:eastAsia="Times New Roman" w:hAnsi="Times New Roman" w:cs="Times New Roman"/>
          <w:sz w:val="28"/>
          <w:szCs w:val="28"/>
          <w:lang w:eastAsia="ru-RU"/>
        </w:rPr>
        <w:t xml:space="preserve">, </w:t>
      </w:r>
      <w:proofErr w:type="spellStart"/>
      <w:r w:rsidRPr="00AF5FA2">
        <w:rPr>
          <w:rFonts w:ascii="Times New Roman" w:eastAsia="Times New Roman" w:hAnsi="Times New Roman" w:cs="Times New Roman"/>
          <w:sz w:val="28"/>
          <w:szCs w:val="28"/>
          <w:lang w:eastAsia="ru-RU"/>
        </w:rPr>
        <w:t>О.С.Рогозянський</w:t>
      </w:r>
      <w:proofErr w:type="spellEnd"/>
      <w:r w:rsidRPr="00AF5FA2">
        <w:rPr>
          <w:rFonts w:ascii="Times New Roman" w:eastAsia="Times New Roman" w:hAnsi="Times New Roman" w:cs="Times New Roman"/>
          <w:sz w:val="28"/>
          <w:szCs w:val="28"/>
          <w:lang w:eastAsia="ru-RU"/>
        </w:rPr>
        <w:t xml:space="preserve">, </w:t>
      </w:r>
      <w:proofErr w:type="spellStart"/>
      <w:r w:rsidRPr="00AF5FA2">
        <w:rPr>
          <w:rFonts w:ascii="Times New Roman" w:eastAsia="Times New Roman" w:hAnsi="Times New Roman" w:cs="Times New Roman"/>
          <w:sz w:val="28"/>
          <w:szCs w:val="28"/>
          <w:lang w:eastAsia="ru-RU"/>
        </w:rPr>
        <w:t>О.Ю.Хартман</w:t>
      </w:r>
      <w:proofErr w:type="spellEnd"/>
      <w:r w:rsidRPr="00AF5FA2">
        <w:rPr>
          <w:rFonts w:ascii="Times New Roman" w:eastAsia="Times New Roman" w:hAnsi="Times New Roman" w:cs="Times New Roman"/>
          <w:sz w:val="28"/>
          <w:szCs w:val="28"/>
          <w:lang w:eastAsia="ru-RU"/>
        </w:rPr>
        <w:t>, А.С.Шевчук.</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t>Мета освітньої програми</w:t>
      </w:r>
      <w:r w:rsidRPr="00AF5FA2">
        <w:rPr>
          <w:rFonts w:ascii="Times New Roman" w:eastAsia="Times New Roman" w:hAnsi="Times New Roman" w:cs="Times New Roman"/>
          <w:sz w:val="28"/>
          <w:szCs w:val="28"/>
          <w:lang w:eastAsia="ru-RU"/>
        </w:rPr>
        <w:t> - реалізація комплексу розвивальних, виховних, навчальних функцій та змістовних напрямів організації життєдіяльності в межах вікової компетентності дітей від 3 до 6(7) років із поступовим ускладненням змістовної наповнюваності на кожному віковому етапі.</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lastRenderedPageBreak/>
        <w:t>Завдання програми</w:t>
      </w:r>
      <w:r w:rsidRPr="00AF5FA2">
        <w:rPr>
          <w:rFonts w:ascii="Times New Roman" w:eastAsia="Times New Roman" w:hAnsi="Times New Roman" w:cs="Times New Roman"/>
          <w:sz w:val="28"/>
          <w:szCs w:val="28"/>
          <w:lang w:eastAsia="ru-RU"/>
        </w:rPr>
        <w:t> - сформованість мінімально достатнього та необхідного рівня освітніх компетенцій дитини перших 6(7) років життя, що забезпечує її повноцінний психофізичний та особистісний розвиток і психологічну готовність до навчання у школі. Визначені Базовим компонентом дошкільної освіти вимоги до обсягу необхідної інформації, життєво важливих умінь і навичок, системи ціннісних ставлень до світу та самої себе відображені у програмі є обов’язковими для виконання всіма учасниками освітнього процесу</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t>Структура програми - </w:t>
      </w:r>
      <w:r w:rsidRPr="00AF5FA2">
        <w:rPr>
          <w:rFonts w:ascii="Times New Roman" w:eastAsia="Times New Roman" w:hAnsi="Times New Roman" w:cs="Times New Roman"/>
          <w:sz w:val="28"/>
          <w:szCs w:val="28"/>
          <w:lang w:eastAsia="ru-RU"/>
        </w:rPr>
        <w:t>визначення освітніх ліній відповідно до Базового компонента дошкільної освіти, визначення загального обсягу навантаження на кожний вік дитини: молодший вік (четвертий рік життя), середній вік (п’ятий рік життя), старший дошкільний вік (шостий рік життя). Кожна освітня лінія програми завершується показниками компетентності.</w:t>
      </w:r>
    </w:p>
    <w:p w:rsidR="00AF5FA2" w:rsidRPr="00AF5FA2" w:rsidRDefault="00AF5FA2" w:rsidP="00AF5FA2">
      <w:pPr>
        <w:spacing w:after="0" w:line="240" w:lineRule="auto"/>
        <w:ind w:firstLine="426"/>
        <w:jc w:val="center"/>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t>Види діяльності</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Розподіл занять на тиждень в організованих видах діяльності укладається за змістовними освітніми лініями відповідно до наказу Міністерства освіти і науки України  від 20.04.2015 №446 «Про затвердження гранично допустимого навантаження на дитину у дошкільних навчальних закладах різних типів та форми власності» (таблиця2). Види діяльності плануються за освітніми лініями: «Ознайомлення із соціумом», «Ознайомлення з природним довкіллям», «Художньо-продуктивна діяльність (музична, образотворча, театральна тощо), «Логіко-математичний розвиток», «Розвиток мовлення і культура мовленнєвого спілкування», «Здоров’я та фізичний розвиток». Реалізація програми передбачає врахування принципу інтеграції освітніх ліній у відповідності з віковими можливостями і особливостями вихованців.</w:t>
      </w:r>
    </w:p>
    <w:p w:rsidR="00AF5FA2" w:rsidRPr="00AF5FA2" w:rsidRDefault="00AF5FA2" w:rsidP="00AF5FA2">
      <w:pPr>
        <w:spacing w:after="0" w:line="240" w:lineRule="auto"/>
        <w:ind w:firstLine="426"/>
        <w:jc w:val="center"/>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Засади нового Базового компонента</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Визнання самоцінності дошкільного дитинства, його особливої ролі в розвитку особистості;</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Збереження дитячої субкультури;</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Створення сприятливих умов для формування особистісної зрілості дитини, її базових якостей;</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 xml:space="preserve">        Пріоритет повноцінного проживання дитиною сьогодення у порівнянні з підготовкою до майбутнього етапу життя;</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Повага до дитини, врахування індивідуального особистого досвіду дошкільника;</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proofErr w:type="spellStart"/>
      <w:r w:rsidRPr="00AF5FA2">
        <w:rPr>
          <w:rFonts w:ascii="Times New Roman" w:eastAsia="Times New Roman" w:hAnsi="Times New Roman" w:cs="Times New Roman"/>
          <w:bCs/>
          <w:sz w:val="28"/>
          <w:szCs w:val="28"/>
          <w:lang w:eastAsia="ru-RU"/>
        </w:rPr>
        <w:t>Компетентнісний</w:t>
      </w:r>
      <w:proofErr w:type="spellEnd"/>
      <w:r w:rsidRPr="00AF5FA2">
        <w:rPr>
          <w:rFonts w:ascii="Times New Roman" w:eastAsia="Times New Roman" w:hAnsi="Times New Roman" w:cs="Times New Roman"/>
          <w:bCs/>
          <w:sz w:val="28"/>
          <w:szCs w:val="28"/>
          <w:lang w:eastAsia="ru-RU"/>
        </w:rPr>
        <w:t xml:space="preserve"> підхід до розвитку особистості , збалансованість набутих знань, умінь, навичок, сформованість бажань, інтересів, намірів та особистісних якостей і вольової поведінки дитини;</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Надання пріоритету соціально-</w:t>
      </w:r>
      <w:r w:rsidR="005A5A69">
        <w:rPr>
          <w:rFonts w:ascii="Times New Roman" w:eastAsia="Times New Roman" w:hAnsi="Times New Roman" w:cs="Times New Roman"/>
          <w:sz w:val="28"/>
          <w:szCs w:val="28"/>
          <w:lang w:eastAsia="ru-RU"/>
        </w:rPr>
        <w:t>моральному розвитку особистості</w:t>
      </w:r>
      <w:r w:rsidRPr="00AF5FA2">
        <w:rPr>
          <w:rFonts w:ascii="Times New Roman" w:eastAsia="Times New Roman" w:hAnsi="Times New Roman" w:cs="Times New Roman"/>
          <w:sz w:val="28"/>
          <w:szCs w:val="28"/>
          <w:lang w:eastAsia="ru-RU"/>
        </w:rPr>
        <w:t>, формування уміння узгоджувати особисті інтереси з колективними;</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Формування цілісної картини світу, основ світогляду.</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Освітня лінія "Особистість дитини” передбачає:</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Формування позитивного образу "Я”,створення бази особистісної культури дитини,її активної життєдіяльності;</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Виховання в дитини позитивного ставлення до своєї зовнішності, формування основних фізичних якостей, рухових умінь,культурно-гігієнічних,оздоровчих навичок та навичок безпечної життєдіяльності.</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lastRenderedPageBreak/>
        <w:t>Освітня лінія "Дитина в соціумі” передбачає:</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Формування навичок соціально визнаної поведінки, вміння орієнтуватись в світі людських взаємин, готовності співпереживати і співчувати іншим</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Зміст освітньої лінії "Дитина в природному довкіллі” :</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Містить доступні дитині уявлення про природу планети Земля та Всесвіт, розвиток емоційно-ціннісного та відповідального екологічного ставлення до природного довкілля.</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Зміст освітньої лінії "Дитина в світі культури”:</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Формування почуття краси в її різних проявах, ціннісного ставлення до змісту предметного світу та світу мистецтва, розвиток творчих здібностей, формування елементарних трудових, технологічних та художньо-продуктивних навичок , самостійності , культури та безпеки праці.</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Зміст освітньої лінії "Гра дитини”:</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Розвиток у дітей творчих здібностей, самостійності , ініціативності, організованості і ігровій діяльності та формування у них стійкого інтересу до пізнання довкілля і реалізації себе в ньому</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Зміст освітньої лінії "Дитина в сенсорно-пізнавальному просторі”:</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 xml:space="preserve">Передбачає сформованість доступних для </w:t>
      </w:r>
      <w:r w:rsidR="005A5A69">
        <w:rPr>
          <w:rFonts w:ascii="Times New Roman" w:eastAsia="Times New Roman" w:hAnsi="Times New Roman" w:cs="Times New Roman"/>
          <w:bCs/>
          <w:sz w:val="28"/>
          <w:szCs w:val="28"/>
          <w:lang w:eastAsia="ru-RU"/>
        </w:rPr>
        <w:t>дитини дошкільного віку уявлень</w:t>
      </w:r>
      <w:r w:rsidRPr="00AF5FA2">
        <w:rPr>
          <w:rFonts w:ascii="Times New Roman" w:eastAsia="Times New Roman" w:hAnsi="Times New Roman" w:cs="Times New Roman"/>
          <w:bCs/>
          <w:sz w:val="28"/>
          <w:szCs w:val="28"/>
          <w:lang w:eastAsia="ru-RU"/>
        </w:rPr>
        <w:t>, еталонів, що відображають ознаки, властивості та відношення предметів і об'єктів довколишнього світу;</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Спрямована на інтеграцію змісту дошкільної освіти, формування у дітей пошуково-дослідницьких умінь, елементарних математичних уявлень, цілісної картини світу, компетентної поведінки в різних життєвих ситуаціях.</w:t>
      </w:r>
    </w:p>
    <w:p w:rsidR="00AF5FA2" w:rsidRPr="00AF5FA2" w:rsidRDefault="00AF5FA2" w:rsidP="00AF5FA2">
      <w:pPr>
        <w:spacing w:after="0" w:line="240" w:lineRule="auto"/>
        <w:ind w:firstLine="426"/>
        <w:jc w:val="both"/>
        <w:outlineLvl w:val="0"/>
        <w:rPr>
          <w:rFonts w:ascii="Times New Roman" w:eastAsia="Times New Roman" w:hAnsi="Times New Roman" w:cs="Times New Roman"/>
          <w:b/>
          <w:bCs/>
          <w:kern w:val="36"/>
          <w:sz w:val="28"/>
          <w:szCs w:val="28"/>
          <w:lang w:eastAsia="ru-RU"/>
        </w:rPr>
      </w:pPr>
      <w:r w:rsidRPr="00AF5FA2">
        <w:rPr>
          <w:rFonts w:ascii="Times New Roman" w:eastAsia="Times New Roman" w:hAnsi="Times New Roman" w:cs="Times New Roman"/>
          <w:b/>
          <w:bCs/>
          <w:kern w:val="36"/>
          <w:sz w:val="28"/>
          <w:szCs w:val="28"/>
          <w:lang w:eastAsia="ru-RU"/>
        </w:rPr>
        <w:t>Зміст освітньої лінії "Мовлення дитини”</w:t>
      </w:r>
    </w:p>
    <w:p w:rsidR="00AF5FA2" w:rsidRPr="00AF5FA2" w:rsidRDefault="00AF5FA2" w:rsidP="00AF5FA2">
      <w:pPr>
        <w:spacing w:after="0" w:line="240" w:lineRule="auto"/>
        <w:ind w:firstLine="426"/>
        <w:jc w:val="both"/>
        <w:outlineLvl w:val="2"/>
        <w:rPr>
          <w:rFonts w:ascii="Times New Roman" w:eastAsia="Times New Roman" w:hAnsi="Times New Roman" w:cs="Times New Roman"/>
          <w:bCs/>
          <w:sz w:val="28"/>
          <w:szCs w:val="28"/>
          <w:lang w:eastAsia="ru-RU"/>
        </w:rPr>
      </w:pPr>
      <w:r w:rsidRPr="00AF5FA2">
        <w:rPr>
          <w:rFonts w:ascii="Times New Roman" w:eastAsia="Times New Roman" w:hAnsi="Times New Roman" w:cs="Times New Roman"/>
          <w:bCs/>
          <w:sz w:val="28"/>
          <w:szCs w:val="28"/>
          <w:lang w:eastAsia="ru-RU"/>
        </w:rPr>
        <w:t>Засвоєння дитиною культури мовлення та спілкування, елементарних правил користування мовою у різних життєвих ситуаціях.</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b/>
          <w:bCs/>
          <w:sz w:val="28"/>
          <w:szCs w:val="28"/>
          <w:lang w:eastAsia="ru-RU"/>
        </w:rPr>
        <w:t>Форми організації освітнього процесу</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Набуття різних видів компетенцій дитиною дошкільного віку відбувається в різних видах діяльності (ігровій ― провідній для дітей дошкільного віку; руховій; природничій; предметній; образотворчій, музичній, театральній, літературній; сенсорно-пізнавальній і математичній; мовленнєвій; соціокультурній та інших) і вимагає практичного засвоєння дитиною системи елементарних (доступних) знань про себе та довкілля, моральних цінностей, уміння доречно застосовувати набуту інформацію. Організоване навчання проводиться у формі занять, починаючи з 4-го року життя. Протягом дня рівномірно розподіляються всі види активності за основними лініями розвитку залежно від бажань та інтересу дітей.</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Робота в гуртках за інтересами дітей дошкільного підрозділу є самостійною додатковою організаційною формою освітнього процесу. Її мета: задовольняти потреби й зацікавленості дитини до певного виду діяльності, розвивати її природні, загальні та спеціальні здібності; активізувати дитячу творчість, своєчасно виявляти обдарованість. Заняття в гуртках за інтересами  плануються в другій половині дня. Тривалість гурткової роботи – 15-25 хв. залежно від віку дітей. </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Для програмно-методичного забезпечення освітнього процесу використовуються навчальні видання, рекомендовані Міністерством освіти і науки України зазначені у листі МОНУ від 22.07.2020 №1/9-394 «Про переліки </w:t>
      </w:r>
      <w:r w:rsidRPr="00AF5FA2">
        <w:rPr>
          <w:rFonts w:ascii="Times New Roman" w:eastAsia="Times New Roman" w:hAnsi="Times New Roman" w:cs="Times New Roman"/>
          <w:sz w:val="28"/>
          <w:szCs w:val="28"/>
          <w:lang w:eastAsia="ru-RU"/>
        </w:rPr>
        <w:lastRenderedPageBreak/>
        <w:t xml:space="preserve">навчальної літератури, рекомендованої Міністерством освіти і науки України для використання у закладах освіти у 2020/2021 навчальному році». </w:t>
      </w:r>
    </w:p>
    <w:p w:rsidR="00AF5FA2" w:rsidRPr="00AF5FA2" w:rsidRDefault="00AF5FA2" w:rsidP="00AF5FA2">
      <w:pPr>
        <w:spacing w:after="0" w:line="240" w:lineRule="auto"/>
        <w:ind w:firstLine="426"/>
        <w:jc w:val="both"/>
        <w:rPr>
          <w:rFonts w:ascii="Times New Roman" w:eastAsia="Times New Roman" w:hAnsi="Times New Roman" w:cs="Times New Roman"/>
          <w:b/>
          <w:sz w:val="28"/>
          <w:szCs w:val="28"/>
          <w:lang w:eastAsia="ru-RU"/>
        </w:rPr>
      </w:pPr>
      <w:r w:rsidRPr="00AF5FA2">
        <w:rPr>
          <w:rFonts w:ascii="Times New Roman" w:eastAsia="Times New Roman" w:hAnsi="Times New Roman" w:cs="Times New Roman"/>
          <w:b/>
          <w:sz w:val="28"/>
          <w:szCs w:val="28"/>
          <w:lang w:eastAsia="ru-RU"/>
        </w:rPr>
        <w:t>Зміст освітньої програми передбачає:</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Формування основ соціальної адаптації та життєвої компетентності дитини;</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xml:space="preserve">Виховання елементів </w:t>
      </w:r>
      <w:proofErr w:type="spellStart"/>
      <w:r w:rsidRPr="00AF5FA2">
        <w:rPr>
          <w:rFonts w:ascii="Times New Roman" w:eastAsia="Times New Roman" w:hAnsi="Times New Roman" w:cs="Times New Roman"/>
          <w:sz w:val="28"/>
          <w:szCs w:val="28"/>
          <w:lang w:eastAsia="ru-RU"/>
        </w:rPr>
        <w:t>природодоцільного</w:t>
      </w:r>
      <w:proofErr w:type="spellEnd"/>
      <w:r w:rsidRPr="00AF5FA2">
        <w:rPr>
          <w:rFonts w:ascii="Times New Roman" w:eastAsia="Times New Roman" w:hAnsi="Times New Roman" w:cs="Times New Roman"/>
          <w:sz w:val="28"/>
          <w:szCs w:val="28"/>
          <w:lang w:eastAsia="ru-RU"/>
        </w:rPr>
        <w:t xml:space="preserve"> світогляду, розвиток позитивного емоційно-ціннісного ставлення до довкілля;</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Утвердження емоційно-ціннісного ставлення до практичної та духовної діяльності людини;</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Розвиток потреби в реалізації власних творчих здібностей.</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Реалізацію змісту освітньої програми здійснює команда педагогів: вихователі, вчитель-логопед, керівник музичний, практичний психолог.</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У закладі впроваджується інноваційна освітня діяльність:</w:t>
      </w:r>
    </w:p>
    <w:p w:rsidR="00AF5FA2" w:rsidRPr="00AF5FA2" w:rsidRDefault="00AF5FA2" w:rsidP="00AF5FA2">
      <w:pPr>
        <w:spacing w:after="0"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елементи методики сенсорного виховання ;</w:t>
      </w:r>
    </w:p>
    <w:p w:rsidR="003F4517" w:rsidRDefault="00AF5FA2" w:rsidP="00AF5FA2">
      <w:pPr>
        <w:spacing w:after="100" w:afterAutospacing="1" w:line="240" w:lineRule="auto"/>
        <w:ind w:firstLine="426"/>
        <w:jc w:val="both"/>
        <w:rPr>
          <w:rFonts w:ascii="Times New Roman" w:eastAsia="Times New Roman" w:hAnsi="Times New Roman" w:cs="Times New Roman"/>
          <w:sz w:val="28"/>
          <w:szCs w:val="28"/>
          <w:lang w:eastAsia="ru-RU"/>
        </w:rPr>
      </w:pPr>
      <w:r w:rsidRPr="00AF5FA2">
        <w:rPr>
          <w:rFonts w:ascii="Times New Roman" w:eastAsia="Times New Roman" w:hAnsi="Times New Roman" w:cs="Times New Roman"/>
          <w:sz w:val="28"/>
          <w:szCs w:val="28"/>
          <w:lang w:eastAsia="ru-RU"/>
        </w:rPr>
        <w:t>- вивчаються досвіди роботи вихователів.    </w:t>
      </w:r>
    </w:p>
    <w:p w:rsidR="003F4517" w:rsidRPr="003F4517" w:rsidRDefault="003F4517" w:rsidP="003F4517">
      <w:pPr>
        <w:pStyle w:val="a4"/>
        <w:jc w:val="center"/>
        <w:rPr>
          <w:rFonts w:ascii="Times New Roman" w:hAnsi="Times New Roman" w:cs="Times New Roman"/>
          <w:b/>
          <w:sz w:val="28"/>
          <w:szCs w:val="28"/>
        </w:rPr>
      </w:pPr>
      <w:r w:rsidRPr="003F4517">
        <w:rPr>
          <w:rFonts w:ascii="Times New Roman" w:hAnsi="Times New Roman" w:cs="Times New Roman"/>
          <w:b/>
          <w:sz w:val="28"/>
          <w:szCs w:val="28"/>
        </w:rPr>
        <w:t>Навчальний план</w:t>
      </w:r>
    </w:p>
    <w:p w:rsidR="009D6AA7" w:rsidRPr="005A5A69" w:rsidRDefault="003F4517" w:rsidP="003F4517">
      <w:pPr>
        <w:pStyle w:val="a4"/>
        <w:jc w:val="center"/>
        <w:rPr>
          <w:rFonts w:ascii="Times New Roman" w:hAnsi="Times New Roman" w:cs="Times New Roman"/>
          <w:b/>
          <w:sz w:val="28"/>
          <w:szCs w:val="28"/>
          <w:lang w:val="ru-RU"/>
        </w:rPr>
      </w:pPr>
      <w:r w:rsidRPr="003F4517">
        <w:rPr>
          <w:rFonts w:ascii="Times New Roman" w:hAnsi="Times New Roman" w:cs="Times New Roman"/>
          <w:b/>
          <w:sz w:val="28"/>
          <w:szCs w:val="28"/>
        </w:rPr>
        <w:t>Дуб</w:t>
      </w:r>
      <w:r w:rsidRPr="005A5A69">
        <w:rPr>
          <w:rFonts w:ascii="Times New Roman" w:hAnsi="Times New Roman" w:cs="Times New Roman"/>
          <w:b/>
          <w:sz w:val="28"/>
          <w:szCs w:val="28"/>
          <w:lang w:val="ru-RU"/>
        </w:rPr>
        <w:t>’</w:t>
      </w:r>
      <w:proofErr w:type="spellStart"/>
      <w:r w:rsidRPr="003F4517">
        <w:rPr>
          <w:rFonts w:ascii="Times New Roman" w:hAnsi="Times New Roman" w:cs="Times New Roman"/>
          <w:b/>
          <w:sz w:val="28"/>
          <w:szCs w:val="28"/>
        </w:rPr>
        <w:t>євського</w:t>
      </w:r>
      <w:proofErr w:type="spellEnd"/>
      <w:r w:rsidRPr="003F4517">
        <w:rPr>
          <w:rFonts w:ascii="Times New Roman" w:hAnsi="Times New Roman" w:cs="Times New Roman"/>
          <w:b/>
          <w:sz w:val="28"/>
          <w:szCs w:val="28"/>
        </w:rPr>
        <w:t xml:space="preserve"> НВК для дошкільного підрозділу на 2020-2021 </w:t>
      </w:r>
      <w:proofErr w:type="spellStart"/>
      <w:r w:rsidRPr="003F4517">
        <w:rPr>
          <w:rFonts w:ascii="Times New Roman" w:hAnsi="Times New Roman" w:cs="Times New Roman"/>
          <w:b/>
          <w:sz w:val="28"/>
          <w:szCs w:val="28"/>
        </w:rPr>
        <w:t>н.р</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52"/>
        <w:gridCol w:w="3650"/>
      </w:tblGrid>
      <w:tr w:rsidR="00AF5FA2" w:rsidRPr="00AF5FA2" w:rsidTr="009D6AA7">
        <w:trPr>
          <w:trHeight w:val="339"/>
        </w:trPr>
        <w:tc>
          <w:tcPr>
            <w:tcW w:w="948" w:type="dxa"/>
            <w:vMerge w:val="restart"/>
            <w:shd w:val="clear" w:color="auto" w:fill="auto"/>
          </w:tcPr>
          <w:p w:rsidR="00A117BE" w:rsidRPr="00AF5FA2" w:rsidRDefault="00A117BE"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p>
          <w:p w:rsidR="00A117BE" w:rsidRPr="00AF5FA2" w:rsidRDefault="00A117BE"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з/п</w:t>
            </w:r>
          </w:p>
        </w:tc>
        <w:tc>
          <w:tcPr>
            <w:tcW w:w="4252" w:type="dxa"/>
            <w:tcBorders>
              <w:bottom w:val="nil"/>
            </w:tcBorders>
            <w:shd w:val="clear" w:color="auto" w:fill="auto"/>
          </w:tcPr>
          <w:p w:rsidR="00A117BE" w:rsidRPr="00AF5FA2" w:rsidRDefault="00A117BE"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Види діяльності за освітніми лініями</w:t>
            </w:r>
          </w:p>
        </w:tc>
        <w:tc>
          <w:tcPr>
            <w:tcW w:w="3650" w:type="dxa"/>
            <w:shd w:val="clear" w:color="auto" w:fill="auto"/>
          </w:tcPr>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К-сть занять за тиждень </w:t>
            </w:r>
          </w:p>
        </w:tc>
      </w:tr>
      <w:tr w:rsidR="00AF5FA2" w:rsidRPr="00AF5FA2" w:rsidTr="009D6AA7">
        <w:trPr>
          <w:trHeight w:val="495"/>
        </w:trPr>
        <w:tc>
          <w:tcPr>
            <w:tcW w:w="948" w:type="dxa"/>
            <w:vMerge/>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p>
        </w:tc>
        <w:tc>
          <w:tcPr>
            <w:tcW w:w="4252" w:type="dxa"/>
            <w:tcBorders>
              <w:top w:val="nil"/>
            </w:tcBorders>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Різновікова група</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Ознайомлення із соціумом</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2</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2</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Ознайомлення з природним довкіллям </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Художньо-продуктивна діяльність</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4</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4</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Логіко-математичний розвиток</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5</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Розвиток мовлення</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6</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Здоров’я  та фізичний розвиток</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w:t>
            </w:r>
          </w:p>
        </w:tc>
      </w:tr>
      <w:tr w:rsidR="00AF5FA2" w:rsidRPr="00AF5FA2" w:rsidTr="009D6AA7">
        <w:tc>
          <w:tcPr>
            <w:tcW w:w="948"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7</w:t>
            </w:r>
          </w:p>
        </w:tc>
        <w:tc>
          <w:tcPr>
            <w:tcW w:w="4252" w:type="dxa"/>
            <w:shd w:val="clear" w:color="auto" w:fill="auto"/>
          </w:tcPr>
          <w:p w:rsidR="009D6AA7" w:rsidRPr="00AF5FA2" w:rsidRDefault="009D6AA7" w:rsidP="00AF5FA2">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Загальна кількість занять на тиждень</w:t>
            </w:r>
          </w:p>
        </w:tc>
        <w:tc>
          <w:tcPr>
            <w:tcW w:w="3650" w:type="dxa"/>
            <w:shd w:val="clear" w:color="auto" w:fill="auto"/>
          </w:tcPr>
          <w:p w:rsidR="009D6AA7" w:rsidRPr="00AF5FA2" w:rsidRDefault="009D6AA7"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11</w:t>
            </w:r>
          </w:p>
          <w:p w:rsidR="009D6AA7" w:rsidRPr="00AF5FA2" w:rsidRDefault="009D6AA7" w:rsidP="00AF5FA2">
            <w:pPr>
              <w:pStyle w:val="a4"/>
              <w:ind w:firstLine="426"/>
              <w:jc w:val="both"/>
              <w:rPr>
                <w:rFonts w:ascii="Times New Roman" w:hAnsi="Times New Roman" w:cs="Times New Roman"/>
                <w:color w:val="auto"/>
                <w:sz w:val="28"/>
                <w:szCs w:val="28"/>
              </w:rPr>
            </w:pPr>
          </w:p>
        </w:tc>
      </w:tr>
    </w:tbl>
    <w:p w:rsidR="00A117BE" w:rsidRPr="00AF5FA2" w:rsidRDefault="00A117BE" w:rsidP="00AF5FA2">
      <w:pPr>
        <w:pStyle w:val="a4"/>
        <w:ind w:firstLine="426"/>
        <w:jc w:val="both"/>
        <w:rPr>
          <w:rFonts w:ascii="Times New Roman" w:hAnsi="Times New Roman" w:cs="Times New Roman"/>
          <w:color w:val="auto"/>
          <w:sz w:val="28"/>
          <w:szCs w:val="28"/>
        </w:rPr>
      </w:pP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Тривалість одного заняття: </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 різновіковій групі – не більше 20 хвилин</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 старшій – 25 хвилин</w:t>
      </w:r>
    </w:p>
    <w:p w:rsidR="00A117BE" w:rsidRPr="00AF5FA2" w:rsidRDefault="00A117BE"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Тривалість перерв між заняттями становить не менше 10 хвилин.</w:t>
      </w:r>
    </w:p>
    <w:p w:rsidR="00A117BE" w:rsidRPr="00AF5FA2" w:rsidRDefault="00A117BE" w:rsidP="00AF5FA2">
      <w:pPr>
        <w:pStyle w:val="a4"/>
        <w:ind w:firstLine="426"/>
        <w:jc w:val="both"/>
        <w:rPr>
          <w:rFonts w:ascii="Times New Roman" w:hAnsi="Times New Roman" w:cs="Times New Roman"/>
          <w:color w:val="auto"/>
          <w:sz w:val="28"/>
          <w:szCs w:val="28"/>
        </w:rPr>
      </w:pPr>
    </w:p>
    <w:p w:rsidR="00B74969" w:rsidRPr="00AF5FA2" w:rsidRDefault="00B74969" w:rsidP="00AF5FA2">
      <w:pPr>
        <w:pStyle w:val="a4"/>
        <w:ind w:firstLine="426"/>
        <w:jc w:val="center"/>
        <w:rPr>
          <w:rFonts w:ascii="Times New Roman" w:hAnsi="Times New Roman" w:cs="Times New Roman"/>
          <w:color w:val="auto"/>
          <w:sz w:val="28"/>
          <w:szCs w:val="28"/>
        </w:rPr>
      </w:pPr>
      <w:r w:rsidRPr="00AF5FA2">
        <w:rPr>
          <w:rFonts w:ascii="Times New Roman" w:hAnsi="Times New Roman" w:cs="Times New Roman"/>
          <w:b/>
          <w:bCs/>
          <w:color w:val="auto"/>
          <w:sz w:val="28"/>
          <w:szCs w:val="28"/>
        </w:rPr>
        <w:t>І</w:t>
      </w:r>
      <w:r w:rsidR="002C23C6" w:rsidRPr="00AF5FA2">
        <w:rPr>
          <w:rFonts w:ascii="Times New Roman" w:hAnsi="Times New Roman" w:cs="Times New Roman"/>
          <w:b/>
          <w:bCs/>
          <w:color w:val="auto"/>
          <w:sz w:val="28"/>
          <w:szCs w:val="28"/>
        </w:rPr>
        <w:t>І</w:t>
      </w:r>
      <w:r w:rsidRPr="00AF5FA2">
        <w:rPr>
          <w:rFonts w:ascii="Times New Roman" w:hAnsi="Times New Roman" w:cs="Times New Roman"/>
          <w:b/>
          <w:bCs/>
          <w:color w:val="auto"/>
          <w:sz w:val="28"/>
          <w:szCs w:val="28"/>
        </w:rPr>
        <w:t>І. Освітня програма школи  І ступеня</w:t>
      </w:r>
    </w:p>
    <w:p w:rsidR="00B74969" w:rsidRPr="00AF5FA2" w:rsidRDefault="00B74969" w:rsidP="00AF5FA2">
      <w:pPr>
        <w:pStyle w:val="a4"/>
        <w:ind w:firstLine="426"/>
        <w:jc w:val="both"/>
        <w:rPr>
          <w:rFonts w:ascii="Times New Roman" w:hAnsi="Times New Roman" w:cs="Times New Roman"/>
          <w:color w:val="auto"/>
          <w:sz w:val="28"/>
          <w:szCs w:val="28"/>
        </w:rPr>
      </w:pP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Загальні положення  освітньої програми школи І ступеня (1 –2 класи)</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 початкової</w:t>
      </w:r>
      <w:r w:rsidR="002C23C6" w:rsidRPr="00AF5FA2">
        <w:rPr>
          <w:rFonts w:ascii="Times New Roman" w:hAnsi="Times New Roman" w:cs="Times New Roman"/>
          <w:color w:val="auto"/>
          <w:sz w:val="28"/>
          <w:szCs w:val="28"/>
        </w:rPr>
        <w:t xml:space="preserve"> освіти Дуб</w:t>
      </w:r>
      <w:r w:rsidR="002C23C6" w:rsidRPr="005A5A69">
        <w:rPr>
          <w:rFonts w:ascii="Times New Roman" w:hAnsi="Times New Roman" w:cs="Times New Roman"/>
          <w:color w:val="auto"/>
          <w:sz w:val="28"/>
          <w:szCs w:val="28"/>
          <w:lang w:val="ru-RU"/>
        </w:rPr>
        <w:t>’</w:t>
      </w:r>
      <w:proofErr w:type="spellStart"/>
      <w:r w:rsidR="002C23C6" w:rsidRPr="00AF5FA2">
        <w:rPr>
          <w:rFonts w:ascii="Times New Roman" w:hAnsi="Times New Roman" w:cs="Times New Roman"/>
          <w:color w:val="auto"/>
          <w:sz w:val="28"/>
          <w:szCs w:val="28"/>
        </w:rPr>
        <w:t>євського</w:t>
      </w:r>
      <w:proofErr w:type="spellEnd"/>
      <w:r w:rsidR="002C23C6" w:rsidRPr="00AF5FA2">
        <w:rPr>
          <w:rFonts w:ascii="Times New Roman" w:hAnsi="Times New Roman" w:cs="Times New Roman"/>
          <w:color w:val="auto"/>
          <w:sz w:val="28"/>
          <w:szCs w:val="28"/>
        </w:rPr>
        <w:t xml:space="preserve"> НВК</w:t>
      </w:r>
      <w:r w:rsidRPr="00AF5FA2">
        <w:rPr>
          <w:rFonts w:ascii="Times New Roman" w:hAnsi="Times New Roman" w:cs="Times New Roman"/>
          <w:color w:val="auto"/>
          <w:sz w:val="28"/>
          <w:szCs w:val="28"/>
        </w:rPr>
        <w:t xml:space="preserve"> (1 - 2 класи) розроблена на виконання Закону України «Про освіту»,  Державного стандарту початкової освіти, затвердженого</w:t>
      </w:r>
      <w:r w:rsidR="002C23C6"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постановою Кабінету Міністрів України від 21 лютого 2018 р. № 87, наказу МОН України від</w:t>
      </w:r>
      <w:r w:rsidR="002C23C6"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 xml:space="preserve">21 березня 2018 року № 268 «Про затвердження переліків типових освітніх та навчальних програм для 1-2 класів закладів загальної середньої освіти», зі змінами, внесеними наказом МОН від 08.10.2019 № 1272 “Про затвердження типових освітніх програм для 1-2 класів закладів загальної середньої освіти” на основі Типової освітньої </w:t>
      </w:r>
      <w:r w:rsidRPr="00AF5FA2">
        <w:rPr>
          <w:rFonts w:ascii="Times New Roman" w:hAnsi="Times New Roman" w:cs="Times New Roman"/>
          <w:color w:val="auto"/>
          <w:sz w:val="28"/>
          <w:szCs w:val="28"/>
        </w:rPr>
        <w:lastRenderedPageBreak/>
        <w:t>програми під керівництвом Р.Б.Шияна, окреслює рекомендовані підходи до планування й організації закладом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rsidR="00B74969" w:rsidRPr="00AF5FA2" w:rsidRDefault="002C23C6"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Учні 1 </w:t>
      </w:r>
      <w:r w:rsidR="00B74969"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2-х класів навчатимуться за Державним стандартом початкової освіти, що забезпечує реалізацію концепції Нової української школи та</w:t>
      </w:r>
      <w:r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ґрунтується на новій філософії, в основі якої лежить утвердження людської гідності, зокрема: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1) визначення талановитості кожної дитини;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2) визначення цінності дитинства;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3) радість пізнання ( гармонійний розвиток дитини);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4) розвиток вільної особистості ( самостійність і незалежність мислення);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5) формування здорового способу життя;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6) формування морально-етичних цінностей.</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 новій українській школі  облаштований новий освітній простір, що</w:t>
      </w:r>
      <w:r w:rsidR="002C23C6"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включає:</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1) ефективне управління класом;</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2) облаштування комфортного фізичного серед</w:t>
      </w:r>
      <w:r w:rsidR="002C23C6" w:rsidRPr="00AF5FA2">
        <w:rPr>
          <w:rFonts w:ascii="Times New Roman" w:hAnsi="Times New Roman" w:cs="Times New Roman"/>
          <w:color w:val="auto"/>
          <w:sz w:val="28"/>
          <w:szCs w:val="28"/>
        </w:rPr>
        <w:t xml:space="preserve">овища (облаштування </w:t>
      </w:r>
      <w:r w:rsidRPr="00AF5FA2">
        <w:rPr>
          <w:rFonts w:ascii="Times New Roman" w:hAnsi="Times New Roman" w:cs="Times New Roman"/>
          <w:color w:val="auto"/>
          <w:sz w:val="28"/>
          <w:szCs w:val="28"/>
        </w:rPr>
        <w:t>освітніх зон);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3) налагодження турботливих дружніх взаємовідносин;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4) розроблення правил і впровадження рутин;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5) ефективний план уроку.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 ос</w:t>
      </w:r>
      <w:r w:rsidR="002C23C6" w:rsidRPr="00AF5FA2">
        <w:rPr>
          <w:rFonts w:ascii="Times New Roman" w:hAnsi="Times New Roman" w:cs="Times New Roman"/>
          <w:color w:val="auto"/>
          <w:sz w:val="28"/>
          <w:szCs w:val="28"/>
        </w:rPr>
        <w:t>вітньому процесі педагоги реалізовують</w:t>
      </w:r>
      <w:r w:rsidRPr="00AF5FA2">
        <w:rPr>
          <w:rFonts w:ascii="Times New Roman" w:hAnsi="Times New Roman" w:cs="Times New Roman"/>
          <w:color w:val="auto"/>
          <w:sz w:val="28"/>
          <w:szCs w:val="28"/>
        </w:rPr>
        <w:t xml:space="preserve"> наскрізні вміння учнів, інтегроване навчання, діяльнісний та тематичний підходи.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Освітня програма визначає: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загальний обсяг навчального навантаження та очікувані результати навчання з добувачів освіти, подані в рамках освітніх галузей;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перелік та пропонований зміст освітніх галузей, укладений за змістовими лініями;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рекомендовані форми організації освітнього процесу та інструменти системи внутрішнього забезпечення якості освіти;</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вимоги до осіб, які можуть розпоча</w:t>
      </w:r>
      <w:r w:rsidR="006B1516">
        <w:rPr>
          <w:rFonts w:ascii="Times New Roman" w:hAnsi="Times New Roman" w:cs="Times New Roman"/>
          <w:color w:val="auto"/>
          <w:sz w:val="28"/>
          <w:szCs w:val="28"/>
        </w:rPr>
        <w:t>ти навчання за цією програмою. </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та пропонований зміст освітніх галузей</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Освітню програму укладено за такими освітніми галузями: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Мовно-літературна, у тому числі: </w:t>
      </w:r>
    </w:p>
    <w:p w:rsidR="00B74969" w:rsidRPr="00AF5FA2" w:rsidRDefault="00B74969" w:rsidP="00AF5FA2">
      <w:pPr>
        <w:pStyle w:val="a4"/>
        <w:ind w:firstLine="426"/>
        <w:jc w:val="both"/>
        <w:rPr>
          <w:rFonts w:ascii="Times New Roman" w:hAnsi="Times New Roman" w:cs="Times New Roman"/>
          <w:color w:val="auto"/>
          <w:sz w:val="28"/>
          <w:szCs w:val="28"/>
        </w:rPr>
      </w:pPr>
      <w:proofErr w:type="spellStart"/>
      <w:r w:rsidRPr="00AF5FA2">
        <w:rPr>
          <w:rFonts w:ascii="Times New Roman" w:hAnsi="Times New Roman" w:cs="Times New Roman"/>
          <w:color w:val="auto"/>
          <w:sz w:val="28"/>
          <w:szCs w:val="28"/>
        </w:rPr>
        <w:t>Рідномовна</w:t>
      </w:r>
      <w:proofErr w:type="spellEnd"/>
      <w:r w:rsidRPr="00AF5FA2">
        <w:rPr>
          <w:rFonts w:ascii="Times New Roman" w:hAnsi="Times New Roman" w:cs="Times New Roman"/>
          <w:color w:val="auto"/>
          <w:sz w:val="28"/>
          <w:szCs w:val="28"/>
        </w:rPr>
        <w:t xml:space="preserve"> освіта (українська мова та література) (МОВ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Іншомовна освіта (ІНО)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Математична (МАО)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Природнича (ПРО)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Технологічна (ТЕО)</w:t>
      </w:r>
    </w:p>
    <w:p w:rsidR="00B74969" w:rsidRPr="00AF5FA2" w:rsidRDefault="00B74969" w:rsidP="00AF5FA2">
      <w:pPr>
        <w:pStyle w:val="a4"/>
        <w:ind w:firstLine="426"/>
        <w:jc w:val="both"/>
        <w:rPr>
          <w:rFonts w:ascii="Times New Roman" w:hAnsi="Times New Roman" w:cs="Times New Roman"/>
          <w:color w:val="auto"/>
          <w:sz w:val="28"/>
          <w:szCs w:val="28"/>
        </w:rPr>
      </w:pPr>
      <w:proofErr w:type="spellStart"/>
      <w:r w:rsidRPr="00AF5FA2">
        <w:rPr>
          <w:rFonts w:ascii="Times New Roman" w:hAnsi="Times New Roman" w:cs="Times New Roman"/>
          <w:color w:val="auto"/>
          <w:sz w:val="28"/>
          <w:szCs w:val="28"/>
        </w:rPr>
        <w:t>Інформатична</w:t>
      </w:r>
      <w:proofErr w:type="spellEnd"/>
      <w:r w:rsidRPr="00AF5FA2">
        <w:rPr>
          <w:rFonts w:ascii="Times New Roman" w:hAnsi="Times New Roman" w:cs="Times New Roman"/>
          <w:color w:val="auto"/>
          <w:sz w:val="28"/>
          <w:szCs w:val="28"/>
        </w:rPr>
        <w:t xml:space="preserve"> (ІФО)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Соціальна і </w:t>
      </w:r>
      <w:proofErr w:type="spellStart"/>
      <w:r w:rsidRPr="00AF5FA2">
        <w:rPr>
          <w:rFonts w:ascii="Times New Roman" w:hAnsi="Times New Roman" w:cs="Times New Roman"/>
          <w:color w:val="auto"/>
          <w:sz w:val="28"/>
          <w:szCs w:val="28"/>
        </w:rPr>
        <w:t>здоров’язбережувальна</w:t>
      </w:r>
      <w:proofErr w:type="spellEnd"/>
      <w:r w:rsidRPr="00AF5FA2">
        <w:rPr>
          <w:rFonts w:ascii="Times New Roman" w:hAnsi="Times New Roman" w:cs="Times New Roman"/>
          <w:color w:val="auto"/>
          <w:sz w:val="28"/>
          <w:szCs w:val="28"/>
        </w:rPr>
        <w:t xml:space="preserve"> (СЗО)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Громадянська та історична (ГІО)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Мистецька (МИО)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Фізкультурна (ФІО)</w:t>
      </w:r>
    </w:p>
    <w:p w:rsidR="00B74969" w:rsidRPr="00AF5FA2" w:rsidRDefault="006B1516" w:rsidP="006B1516">
      <w:pPr>
        <w:pStyle w:val="a4"/>
        <w:jc w:val="both"/>
        <w:rPr>
          <w:rFonts w:ascii="Times New Roman" w:hAnsi="Times New Roman" w:cs="Times New Roman"/>
          <w:color w:val="auto"/>
          <w:sz w:val="28"/>
          <w:szCs w:val="28"/>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i/>
          <w:iCs/>
          <w:color w:val="auto"/>
          <w:sz w:val="28"/>
          <w:szCs w:val="28"/>
        </w:rPr>
        <w:t>Очікувані результати навчання здобувачів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Відповідно до мети та загальних цілей, окреслених у Державному стандарті початкової освіти, визначено завдання, які має реалізувати вчитель у рамках кожної галузі. Очікувані результати навчання здобувачів освіти подано за змістовими лініями і співвіднесено за допомогою індексів</w:t>
      </w:r>
      <w:r w:rsidR="002C23C6"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 обов’язковими результатами навчання першого циклу, визначеними Державним стандартом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Оскільки Освітня програма ґрунтується на </w:t>
      </w:r>
      <w:proofErr w:type="spellStart"/>
      <w:r w:rsidRPr="00AF5FA2">
        <w:rPr>
          <w:rFonts w:ascii="Times New Roman" w:hAnsi="Times New Roman" w:cs="Times New Roman"/>
          <w:color w:val="auto"/>
          <w:sz w:val="28"/>
          <w:szCs w:val="28"/>
        </w:rPr>
        <w:t>компетентнісному</w:t>
      </w:r>
      <w:proofErr w:type="spellEnd"/>
      <w:r w:rsidRPr="00AF5FA2">
        <w:rPr>
          <w:rFonts w:ascii="Times New Roman" w:hAnsi="Times New Roman" w:cs="Times New Roman"/>
          <w:color w:val="auto"/>
          <w:sz w:val="28"/>
          <w:szCs w:val="28"/>
        </w:rPr>
        <w:t xml:space="preserve"> підході, теми/ 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rsidR="00B74969" w:rsidRPr="00AF5FA2" w:rsidRDefault="003F4517" w:rsidP="003F4517">
      <w:pPr>
        <w:pStyle w:val="a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74969" w:rsidRPr="00AF5FA2">
        <w:rPr>
          <w:rFonts w:ascii="Times New Roman" w:hAnsi="Times New Roman" w:cs="Times New Roman"/>
          <w:i/>
          <w:iCs/>
          <w:color w:val="auto"/>
          <w:sz w:val="28"/>
          <w:szCs w:val="28"/>
        </w:rPr>
        <w:t>Рекомендовані форми організації освітнього процесу</w:t>
      </w:r>
    </w:p>
    <w:p w:rsidR="003F4517" w:rsidRDefault="00B74969" w:rsidP="003F4517">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w:t>
      </w:r>
      <w:r w:rsidR="003F4517">
        <w:rPr>
          <w:rFonts w:ascii="Times New Roman" w:hAnsi="Times New Roman" w:cs="Times New Roman"/>
          <w:color w:val="auto"/>
          <w:sz w:val="28"/>
          <w:szCs w:val="28"/>
        </w:rPr>
        <w:t xml:space="preserve">рсії, дитяче </w:t>
      </w:r>
      <w:proofErr w:type="spellStart"/>
      <w:r w:rsidR="003F4517">
        <w:rPr>
          <w:rFonts w:ascii="Times New Roman" w:hAnsi="Times New Roman" w:cs="Times New Roman"/>
          <w:color w:val="auto"/>
          <w:sz w:val="28"/>
          <w:szCs w:val="28"/>
        </w:rPr>
        <w:t>волонтерство</w:t>
      </w:r>
      <w:proofErr w:type="spellEnd"/>
      <w:r w:rsidR="003F4517">
        <w:rPr>
          <w:rFonts w:ascii="Times New Roman" w:hAnsi="Times New Roman" w:cs="Times New Roman"/>
          <w:color w:val="auto"/>
          <w:sz w:val="28"/>
          <w:szCs w:val="28"/>
        </w:rPr>
        <w:t xml:space="preserve"> тощо.</w:t>
      </w:r>
    </w:p>
    <w:p w:rsidR="00B74969" w:rsidRPr="00AF5FA2" w:rsidRDefault="00B74969" w:rsidP="003F4517">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Вимоги до осіб, які можуть розпочинати здобуття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B74969" w:rsidRPr="00AF5FA2" w:rsidRDefault="00B74969" w:rsidP="006B1516">
      <w:pPr>
        <w:pStyle w:val="a4"/>
        <w:jc w:val="center"/>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навчальних програм  І ступеня (1 – 2 класи)</w:t>
      </w:r>
    </w:p>
    <w:p w:rsidR="00B74969" w:rsidRPr="00AF5FA2" w:rsidRDefault="00B74969" w:rsidP="00AF5FA2">
      <w:pPr>
        <w:pStyle w:val="a4"/>
        <w:ind w:firstLine="426"/>
        <w:jc w:val="both"/>
        <w:rPr>
          <w:rFonts w:ascii="Times New Roman" w:hAnsi="Times New Roman" w:cs="Times New Roman"/>
          <w:color w:val="auto"/>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771"/>
        <w:gridCol w:w="7947"/>
      </w:tblGrid>
      <w:tr w:rsidR="00AF5FA2" w:rsidRPr="00AF5FA2" w:rsidTr="00B74969">
        <w:trPr>
          <w:trHeight w:val="567"/>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предмети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AF5FA2">
            <w:pPr>
              <w:pStyle w:val="a4"/>
              <w:ind w:firstLine="426"/>
              <w:jc w:val="center"/>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w:t>
            </w: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мова</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Типова освітня програма початкової освіти</w:t>
            </w:r>
            <w:r w:rsidR="009A6B7A" w:rsidRPr="00AF5FA2">
              <w:rPr>
                <w:rFonts w:ascii="Times New Roman" w:hAnsi="Times New Roman" w:cs="Times New Roman"/>
                <w:color w:val="auto"/>
                <w:sz w:val="28"/>
                <w:szCs w:val="28"/>
              </w:rPr>
              <w:t xml:space="preserve"> </w:t>
            </w:r>
            <w:r w:rsidR="00621AAD" w:rsidRPr="00AF5FA2">
              <w:rPr>
                <w:rFonts w:ascii="Times New Roman" w:hAnsi="Times New Roman" w:cs="Times New Roman"/>
                <w:color w:val="auto"/>
                <w:sz w:val="28"/>
                <w:szCs w:val="28"/>
              </w:rPr>
              <w:t xml:space="preserve">розроблена під керівництвом Р.Б.Шияна. </w:t>
            </w:r>
            <w:r w:rsidRPr="00AF5FA2">
              <w:rPr>
                <w:rFonts w:ascii="Times New Roman" w:hAnsi="Times New Roman" w:cs="Times New Roman"/>
                <w:color w:val="auto"/>
                <w:sz w:val="28"/>
                <w:szCs w:val="28"/>
              </w:rPr>
              <w:t>Наказ МОН України від 08.10.2019 № 1272“Про затвердження типових освітніх програм для 1-2 класів закладів загальної середньої освіти”</w:t>
            </w: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Іноземна мова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Я досліджую світ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Фізична культура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bl>
    <w:p w:rsidR="006B1516" w:rsidRDefault="006B1516" w:rsidP="006B1516">
      <w:pPr>
        <w:pStyle w:val="a4"/>
        <w:ind w:firstLine="426"/>
        <w:jc w:val="both"/>
        <w:rPr>
          <w:rFonts w:ascii="Times New Roman" w:hAnsi="Times New Roman" w:cs="Times New Roman"/>
          <w:color w:val="auto"/>
          <w:sz w:val="28"/>
          <w:szCs w:val="28"/>
          <w:lang w:val="en-US"/>
        </w:rPr>
      </w:pPr>
    </w:p>
    <w:p w:rsidR="0053491B" w:rsidRDefault="0053491B" w:rsidP="006B1516">
      <w:pPr>
        <w:pStyle w:val="a4"/>
        <w:ind w:firstLine="426"/>
        <w:jc w:val="center"/>
        <w:rPr>
          <w:rFonts w:ascii="Times New Roman" w:hAnsi="Times New Roman" w:cs="Times New Roman"/>
          <w:b/>
          <w:bCs/>
          <w:color w:val="auto"/>
          <w:sz w:val="24"/>
          <w:szCs w:val="24"/>
        </w:rPr>
      </w:pPr>
    </w:p>
    <w:p w:rsidR="0053491B" w:rsidRDefault="0053491B" w:rsidP="006B1516">
      <w:pPr>
        <w:pStyle w:val="a4"/>
        <w:ind w:firstLine="426"/>
        <w:jc w:val="center"/>
        <w:rPr>
          <w:rFonts w:ascii="Times New Roman" w:hAnsi="Times New Roman" w:cs="Times New Roman"/>
          <w:b/>
          <w:bCs/>
          <w:color w:val="auto"/>
          <w:sz w:val="24"/>
          <w:szCs w:val="24"/>
        </w:rPr>
      </w:pPr>
    </w:p>
    <w:p w:rsidR="0053491B" w:rsidRPr="006B1516" w:rsidRDefault="0053491B" w:rsidP="006B1516">
      <w:pPr>
        <w:pStyle w:val="a4"/>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pict>
          <v:shape id="_x0000_i1038" type="#_x0000_t75" style="width:502.35pt;height:691.1pt">
            <v:imagedata r:id="rId7" o:title="скан 3"/>
          </v:shape>
        </w:pict>
      </w:r>
    </w:p>
    <w:p w:rsidR="0053491B" w:rsidRDefault="0053491B" w:rsidP="006B1516">
      <w:pPr>
        <w:pStyle w:val="a4"/>
        <w:jc w:val="center"/>
        <w:rPr>
          <w:rFonts w:ascii="Times New Roman" w:hAnsi="Times New Roman" w:cs="Times New Roman"/>
          <w:i/>
          <w:iCs/>
          <w:color w:val="auto"/>
          <w:sz w:val="28"/>
          <w:szCs w:val="28"/>
        </w:rPr>
      </w:pPr>
    </w:p>
    <w:p w:rsidR="0053491B" w:rsidRDefault="0053491B" w:rsidP="006B1516">
      <w:pPr>
        <w:pStyle w:val="a4"/>
        <w:jc w:val="center"/>
        <w:rPr>
          <w:rFonts w:ascii="Times New Roman" w:hAnsi="Times New Roman" w:cs="Times New Roman"/>
          <w:i/>
          <w:iCs/>
          <w:color w:val="auto"/>
          <w:sz w:val="28"/>
          <w:szCs w:val="28"/>
        </w:rPr>
      </w:pPr>
    </w:p>
    <w:p w:rsidR="0053491B" w:rsidRDefault="0053491B" w:rsidP="006B1516">
      <w:pPr>
        <w:pStyle w:val="a4"/>
        <w:jc w:val="center"/>
        <w:rPr>
          <w:rFonts w:ascii="Times New Roman" w:hAnsi="Times New Roman" w:cs="Times New Roman"/>
          <w:i/>
          <w:iCs/>
          <w:color w:val="auto"/>
          <w:sz w:val="28"/>
          <w:szCs w:val="28"/>
        </w:rPr>
      </w:pPr>
    </w:p>
    <w:p w:rsidR="0053491B" w:rsidRDefault="0053491B" w:rsidP="006B1516">
      <w:pPr>
        <w:pStyle w:val="a4"/>
        <w:jc w:val="center"/>
        <w:rPr>
          <w:rFonts w:ascii="Times New Roman" w:hAnsi="Times New Roman" w:cs="Times New Roman"/>
          <w:i/>
          <w:iCs/>
          <w:color w:val="auto"/>
          <w:sz w:val="28"/>
          <w:szCs w:val="28"/>
        </w:rPr>
      </w:pPr>
    </w:p>
    <w:p w:rsidR="00B74969" w:rsidRPr="00AF5FA2" w:rsidRDefault="00B74969" w:rsidP="006B1516">
      <w:pPr>
        <w:pStyle w:val="a4"/>
        <w:jc w:val="center"/>
        <w:rPr>
          <w:rFonts w:ascii="Times New Roman" w:hAnsi="Times New Roman" w:cs="Times New Roman"/>
          <w:color w:val="auto"/>
          <w:sz w:val="28"/>
          <w:szCs w:val="28"/>
        </w:rPr>
      </w:pPr>
      <w:r w:rsidRPr="00AF5FA2">
        <w:rPr>
          <w:rFonts w:ascii="Times New Roman" w:hAnsi="Times New Roman" w:cs="Times New Roman"/>
          <w:i/>
          <w:iCs/>
          <w:color w:val="auto"/>
          <w:sz w:val="28"/>
          <w:szCs w:val="28"/>
        </w:rPr>
        <w:lastRenderedPageBreak/>
        <w:t>Загальні положення  освітньої програми школи І ступеня (3 клас)</w:t>
      </w:r>
    </w:p>
    <w:p w:rsidR="00B74969" w:rsidRPr="00AF5FA2" w:rsidRDefault="006B1516" w:rsidP="006B1516">
      <w:pPr>
        <w:pStyle w:val="a4"/>
        <w:jc w:val="both"/>
        <w:rPr>
          <w:rFonts w:ascii="Times New Roman" w:hAnsi="Times New Roman" w:cs="Times New Roman"/>
          <w:color w:val="auto"/>
          <w:sz w:val="28"/>
          <w:szCs w:val="28"/>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color w:val="auto"/>
          <w:sz w:val="28"/>
          <w:szCs w:val="28"/>
        </w:rPr>
        <w:t>Освітня програма початкової</w:t>
      </w:r>
      <w:r w:rsidR="009A6B7A" w:rsidRPr="00AF5FA2">
        <w:rPr>
          <w:rFonts w:ascii="Times New Roman" w:hAnsi="Times New Roman" w:cs="Times New Roman"/>
          <w:color w:val="auto"/>
          <w:sz w:val="28"/>
          <w:szCs w:val="28"/>
        </w:rPr>
        <w:t xml:space="preserve"> освіти Дуб</w:t>
      </w:r>
      <w:r w:rsidR="009A6B7A" w:rsidRPr="005A5A69">
        <w:rPr>
          <w:rFonts w:ascii="Times New Roman" w:hAnsi="Times New Roman" w:cs="Times New Roman"/>
          <w:color w:val="auto"/>
          <w:sz w:val="28"/>
          <w:szCs w:val="28"/>
          <w:lang w:val="ru-RU"/>
        </w:rPr>
        <w:t>’</w:t>
      </w:r>
      <w:proofErr w:type="spellStart"/>
      <w:r w:rsidR="009A6B7A" w:rsidRPr="00AF5FA2">
        <w:rPr>
          <w:rFonts w:ascii="Times New Roman" w:hAnsi="Times New Roman" w:cs="Times New Roman"/>
          <w:color w:val="auto"/>
          <w:sz w:val="28"/>
          <w:szCs w:val="28"/>
        </w:rPr>
        <w:t>євського</w:t>
      </w:r>
      <w:proofErr w:type="spellEnd"/>
      <w:r w:rsidR="009A6B7A" w:rsidRPr="00AF5FA2">
        <w:rPr>
          <w:rFonts w:ascii="Times New Roman" w:hAnsi="Times New Roman" w:cs="Times New Roman"/>
          <w:color w:val="auto"/>
          <w:sz w:val="28"/>
          <w:szCs w:val="28"/>
        </w:rPr>
        <w:t xml:space="preserve"> НВК</w:t>
      </w:r>
      <w:r w:rsidR="00B74969" w:rsidRPr="00AF5FA2">
        <w:rPr>
          <w:rFonts w:ascii="Times New Roman" w:hAnsi="Times New Roman" w:cs="Times New Roman"/>
          <w:color w:val="auto"/>
          <w:sz w:val="28"/>
          <w:szCs w:val="28"/>
        </w:rPr>
        <w:t xml:space="preserve"> (3 клас) розроблена на виконання Закону України «Про освіту»,  Державного стандарту початкової освіти, затвердженого</w:t>
      </w:r>
      <w:r w:rsidR="009A6B7A"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постановою Кабінету Міністрів України від 21 лютого 2018 р. № 87, наказу МОН України від 27 грудня 2018 року № 1461 «Про затвердження типових освітніх програм для 3-4 класів закладів загальної середньої освіти», зі змінами, внесеними наказом МОН від 08.10.2019 № 1273 “Про затвердження типових освітніх програм для 3 - 4 класів закладів загальної середньої освіти” на основі Типової освітньої програми під керівництвом Р.Б.Шияна, окреслює рекомендовані підходи до планування й організації закладом єдиного комплексу освітніх компонентів для досягнення учнями обов’язкових результатів навчання, визначених Державним стандартом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Учні 3 класу навчатимуться за Державним стандартом початкової освіти, що забезпечує реалізацію концепції Нової української школи та ґрунтується на новій філософії, в основі якої лежить утвердження людської гідності,зокрема: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 визначення талановитості кожної дитини;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2) визначення цінності дитинства;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 радість пізнання ( гармонійний розвиток дитини);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4) розвиток вільної особистості ( самостійність і незалежність мислення);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5) формування здорового способу життя;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6) формування морально-етичних цінностей.</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У новій українській школі  облаштований новий освітній простір, </w:t>
      </w:r>
      <w:proofErr w:type="spellStart"/>
      <w:r w:rsidRPr="00AF5FA2">
        <w:rPr>
          <w:rFonts w:ascii="Times New Roman" w:hAnsi="Times New Roman" w:cs="Times New Roman"/>
          <w:color w:val="auto"/>
          <w:sz w:val="28"/>
          <w:szCs w:val="28"/>
        </w:rPr>
        <w:t>щовключає</w:t>
      </w:r>
      <w:proofErr w:type="spellEnd"/>
      <w:r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 ефективне управління класом;</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2) облаштування комфортного фізичного середовища (7- 8 освітніх зон);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 налагодження турботливих дружніх взаємовідносин;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4) розроблення правил і впровадження рутин;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5) ефективний план уроку.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 освітньому процесі педагоги будуть реалізовувати наскрізні вміння учнів,</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інтегроване навчання, діяльнісний та тематичний підходи.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визначає: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 xml:space="preserve">загальний обсяг навчального навантаження та </w:t>
      </w:r>
      <w:r w:rsidR="00A511A7" w:rsidRPr="00AF5FA2">
        <w:rPr>
          <w:rFonts w:ascii="Times New Roman" w:hAnsi="Times New Roman" w:cs="Times New Roman"/>
          <w:color w:val="auto"/>
          <w:sz w:val="28"/>
          <w:szCs w:val="28"/>
        </w:rPr>
        <w:t>очікувані результати навчання з</w:t>
      </w:r>
      <w:r w:rsidRPr="00AF5FA2">
        <w:rPr>
          <w:rFonts w:ascii="Times New Roman" w:hAnsi="Times New Roman" w:cs="Times New Roman"/>
          <w:color w:val="auto"/>
          <w:sz w:val="28"/>
          <w:szCs w:val="28"/>
        </w:rPr>
        <w:t>добувачів освіти, подані в рамках освітніх галузей;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перелік та пропонований зміст освітніх галузей, укладений за змістовими лініями;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рекомендовані форми організації освітнього процесу та інструменти системи внутрішнього забезпечення якості освіти;</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w:t>
      </w:r>
      <w:r w:rsidRPr="00AF5FA2">
        <w:rPr>
          <w:rFonts w:ascii="Times New Roman" w:hAnsi="Times New Roman" w:cs="Times New Roman"/>
          <w:color w:val="auto"/>
          <w:sz w:val="28"/>
          <w:szCs w:val="28"/>
        </w:rPr>
        <w:tab/>
        <w:t>вимоги до осіб, які можуть розпоча</w:t>
      </w:r>
      <w:r w:rsidR="006B1516">
        <w:rPr>
          <w:rFonts w:ascii="Times New Roman" w:hAnsi="Times New Roman" w:cs="Times New Roman"/>
          <w:color w:val="auto"/>
          <w:sz w:val="28"/>
          <w:szCs w:val="28"/>
        </w:rPr>
        <w:t>ти навчання за цією програмою. </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та пропонований зміст освітніх галузей</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Освітню програму укладено за такими освітніми галузями: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Мовно-літературна, у тому числі: </w:t>
      </w:r>
    </w:p>
    <w:p w:rsidR="00B74969" w:rsidRPr="00AF5FA2" w:rsidRDefault="00B74969" w:rsidP="00AF5FA2">
      <w:pPr>
        <w:pStyle w:val="a4"/>
        <w:ind w:firstLine="426"/>
        <w:jc w:val="both"/>
        <w:rPr>
          <w:rFonts w:ascii="Times New Roman" w:hAnsi="Times New Roman" w:cs="Times New Roman"/>
          <w:color w:val="auto"/>
          <w:sz w:val="28"/>
          <w:szCs w:val="28"/>
        </w:rPr>
      </w:pPr>
      <w:proofErr w:type="spellStart"/>
      <w:r w:rsidRPr="00AF5FA2">
        <w:rPr>
          <w:rFonts w:ascii="Times New Roman" w:hAnsi="Times New Roman" w:cs="Times New Roman"/>
          <w:color w:val="auto"/>
          <w:sz w:val="28"/>
          <w:szCs w:val="28"/>
        </w:rPr>
        <w:t>Рідномовна</w:t>
      </w:r>
      <w:proofErr w:type="spellEnd"/>
      <w:r w:rsidRPr="00AF5FA2">
        <w:rPr>
          <w:rFonts w:ascii="Times New Roman" w:hAnsi="Times New Roman" w:cs="Times New Roman"/>
          <w:color w:val="auto"/>
          <w:sz w:val="28"/>
          <w:szCs w:val="28"/>
        </w:rPr>
        <w:t xml:space="preserve"> освіта (українська мова та література) (МОВ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Іншомовна освіта (ІНО)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Математична (МАО)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Природнича (ПРО)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Технологічна (ТЕО)</w:t>
      </w:r>
    </w:p>
    <w:p w:rsidR="00B74969" w:rsidRPr="00AF5FA2" w:rsidRDefault="00B74969" w:rsidP="00AF5FA2">
      <w:pPr>
        <w:pStyle w:val="a4"/>
        <w:ind w:firstLine="426"/>
        <w:jc w:val="both"/>
        <w:rPr>
          <w:rFonts w:ascii="Times New Roman" w:hAnsi="Times New Roman" w:cs="Times New Roman"/>
          <w:color w:val="auto"/>
          <w:sz w:val="28"/>
          <w:szCs w:val="28"/>
        </w:rPr>
      </w:pPr>
      <w:proofErr w:type="spellStart"/>
      <w:r w:rsidRPr="00AF5FA2">
        <w:rPr>
          <w:rFonts w:ascii="Times New Roman" w:hAnsi="Times New Roman" w:cs="Times New Roman"/>
          <w:color w:val="auto"/>
          <w:sz w:val="28"/>
          <w:szCs w:val="28"/>
        </w:rPr>
        <w:t>Інформатична</w:t>
      </w:r>
      <w:proofErr w:type="spellEnd"/>
      <w:r w:rsidRPr="00AF5FA2">
        <w:rPr>
          <w:rFonts w:ascii="Times New Roman" w:hAnsi="Times New Roman" w:cs="Times New Roman"/>
          <w:color w:val="auto"/>
          <w:sz w:val="28"/>
          <w:szCs w:val="28"/>
        </w:rPr>
        <w:t xml:space="preserve"> (ІФО)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Соціальна і </w:t>
      </w:r>
      <w:proofErr w:type="spellStart"/>
      <w:r w:rsidRPr="00AF5FA2">
        <w:rPr>
          <w:rFonts w:ascii="Times New Roman" w:hAnsi="Times New Roman" w:cs="Times New Roman"/>
          <w:color w:val="auto"/>
          <w:sz w:val="28"/>
          <w:szCs w:val="28"/>
        </w:rPr>
        <w:t>здоров’язбережувальна</w:t>
      </w:r>
      <w:proofErr w:type="spellEnd"/>
      <w:r w:rsidRPr="00AF5FA2">
        <w:rPr>
          <w:rFonts w:ascii="Times New Roman" w:hAnsi="Times New Roman" w:cs="Times New Roman"/>
          <w:color w:val="auto"/>
          <w:sz w:val="28"/>
          <w:szCs w:val="28"/>
        </w:rPr>
        <w:t xml:space="preserve"> (СЗО)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Громадянська та історична (ГІО)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Мистецька (МИО)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Фізкультурна (ФІО)</w:t>
      </w:r>
    </w:p>
    <w:p w:rsidR="00B74969" w:rsidRPr="00AF5FA2" w:rsidRDefault="006B1516" w:rsidP="006B1516">
      <w:pPr>
        <w:pStyle w:val="a4"/>
        <w:jc w:val="both"/>
        <w:rPr>
          <w:rFonts w:ascii="Times New Roman" w:hAnsi="Times New Roman" w:cs="Times New Roman"/>
          <w:color w:val="auto"/>
          <w:sz w:val="28"/>
          <w:szCs w:val="28"/>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i/>
          <w:iCs/>
          <w:color w:val="auto"/>
          <w:sz w:val="28"/>
          <w:szCs w:val="28"/>
        </w:rPr>
        <w:t>Очікувані результати навчання здобувачів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Відповідно до мети та загальних цілей, окреслених у Державному стандарті початкової освіти, визначено завдання, які має реалізувати вчитель у рамках кожної галузі. Очікувані результати навчання здобувачів освіти подано за змістовими лініями і співвіднесено за допомогою індексів з обов’язковими результатами навчання другого циклу, визначеними Державним стандартом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Змістові лінії кожної освітньої галузі в межах ІІ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Оскільки Освітня програма ґрунтується на </w:t>
      </w:r>
      <w:proofErr w:type="spellStart"/>
      <w:r w:rsidRPr="00AF5FA2">
        <w:rPr>
          <w:rFonts w:ascii="Times New Roman" w:hAnsi="Times New Roman" w:cs="Times New Roman"/>
          <w:color w:val="auto"/>
          <w:sz w:val="28"/>
          <w:szCs w:val="28"/>
        </w:rPr>
        <w:t>компетентнісному</w:t>
      </w:r>
      <w:proofErr w:type="spellEnd"/>
      <w:r w:rsidRPr="00AF5FA2">
        <w:rPr>
          <w:rFonts w:ascii="Times New Roman" w:hAnsi="Times New Roman" w:cs="Times New Roman"/>
          <w:color w:val="auto"/>
          <w:sz w:val="28"/>
          <w:szCs w:val="28"/>
        </w:rPr>
        <w:t xml:space="preserve"> підході, теми/ 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rsidR="00B74969" w:rsidRPr="00AF5FA2" w:rsidRDefault="006B1516" w:rsidP="006B1516">
      <w:pPr>
        <w:pStyle w:val="a4"/>
        <w:jc w:val="both"/>
        <w:rPr>
          <w:rFonts w:ascii="Times New Roman" w:hAnsi="Times New Roman" w:cs="Times New Roman"/>
          <w:color w:val="auto"/>
          <w:sz w:val="28"/>
          <w:szCs w:val="28"/>
        </w:rPr>
      </w:pPr>
      <w:r w:rsidRPr="005A5A69">
        <w:rPr>
          <w:rFonts w:ascii="Times New Roman" w:hAnsi="Times New Roman" w:cs="Times New Roman"/>
          <w:color w:val="auto"/>
          <w:sz w:val="28"/>
          <w:szCs w:val="28"/>
        </w:rPr>
        <w:t xml:space="preserve">       </w:t>
      </w:r>
      <w:r w:rsidR="00B74969" w:rsidRPr="00AF5FA2">
        <w:rPr>
          <w:rFonts w:ascii="Times New Roman" w:hAnsi="Times New Roman" w:cs="Times New Roman"/>
          <w:i/>
          <w:iCs/>
          <w:color w:val="auto"/>
          <w:sz w:val="28"/>
          <w:szCs w:val="28"/>
        </w:rPr>
        <w:t>Рекомендовані форми організації освітнього процесу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w:t>
      </w:r>
      <w:proofErr w:type="spellStart"/>
      <w:r w:rsidRPr="00AF5FA2">
        <w:rPr>
          <w:rFonts w:ascii="Times New Roman" w:hAnsi="Times New Roman" w:cs="Times New Roman"/>
          <w:color w:val="auto"/>
          <w:sz w:val="28"/>
          <w:szCs w:val="28"/>
        </w:rPr>
        <w:t>волонтерство</w:t>
      </w:r>
      <w:proofErr w:type="spellEnd"/>
      <w:r w:rsidRPr="00AF5FA2">
        <w:rPr>
          <w:rFonts w:ascii="Times New Roman" w:hAnsi="Times New Roman" w:cs="Times New Roman"/>
          <w:color w:val="auto"/>
          <w:sz w:val="28"/>
          <w:szCs w:val="28"/>
        </w:rPr>
        <w:t xml:space="preserve"> тощо.</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Вимоги до осіб, які можуть розпочинати здобуття початкової освіти</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B74969" w:rsidRPr="00AF5FA2" w:rsidRDefault="006B1516" w:rsidP="006B1516">
      <w:pPr>
        <w:pStyle w:val="a4"/>
        <w:jc w:val="both"/>
        <w:rPr>
          <w:rFonts w:ascii="Times New Roman" w:hAnsi="Times New Roman" w:cs="Times New Roman"/>
          <w:color w:val="auto"/>
          <w:sz w:val="28"/>
          <w:szCs w:val="28"/>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i/>
          <w:iCs/>
          <w:color w:val="auto"/>
          <w:sz w:val="28"/>
          <w:szCs w:val="28"/>
        </w:rPr>
        <w:t>Форми оцінювання здобувачів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Навчальні досягнення учнів у 3 класі підлягають формувальному та підсумковому (тематичному та завершальному) оцінюванню.</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Формувальне оцінювання має на меті:</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відстежувати навчальний поступ учнів;</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 xml:space="preserve">вибудовувати індивідуальну траєкторію розвитку дитини; діагностувати досягнення на кожному з етапів навчання; вчасно виявляти проблеми й запобігати їх нашаруванню; 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w:t>
      </w:r>
      <w:r w:rsidRPr="00AF5FA2">
        <w:rPr>
          <w:rFonts w:ascii="Times New Roman" w:hAnsi="Times New Roman" w:cs="Times New Roman"/>
          <w:color w:val="auto"/>
          <w:sz w:val="28"/>
          <w:szCs w:val="28"/>
        </w:rPr>
        <w:lastRenderedPageBreak/>
        <w:t>індивідуальних потреб дитини;</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запобігати побоюванням дитини помилитися;</w:t>
      </w:r>
      <w:r w:rsidR="00A511A7"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плекати впевненість у власних можливостях і здібностях.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Орієнтирами для оцінювання навчальних досягнень учнів (формувального і підсумкового) є окреслені в програмі за редакцією Шияна Р.Б. очікувані результати навчання, об’єднані за галузями та проіндексовані відповідно до обов’язкових результатів навчання Державного стандарту початкової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Очікувані результати навчання слід використовувати для:</w:t>
      </w:r>
      <w:r w:rsidR="008B1B4E"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встановлення цілей уроку, окремих видів діяльності учнів, вправ тощо;</w:t>
      </w:r>
      <w:r w:rsidR="008B1B4E"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постійного спостереження за навчальним поступом учня/ учениці з боку вчителів, батьків і самих учнів;</w:t>
      </w:r>
      <w:r w:rsidR="008B1B4E"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поточного, зокрема й формувального, оцінювання;</w:t>
      </w:r>
      <w:r w:rsidR="008B1B4E"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підсумкового оцінювання.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На  основі  поданих  нижче  очікуваних  результатів  навчання  вчитель може формулювати індивідуальні результати навчання учня/ учениці відповідно до опанування ним/ нею конкретного вмі</w:t>
      </w:r>
      <w:r w:rsidR="008B1B4E" w:rsidRPr="00AF5FA2">
        <w:rPr>
          <w:rFonts w:ascii="Times New Roman" w:hAnsi="Times New Roman" w:cs="Times New Roman"/>
          <w:color w:val="auto"/>
          <w:sz w:val="28"/>
          <w:szCs w:val="28"/>
        </w:rPr>
        <w:t>ння. При цьому особливості учня</w:t>
      </w:r>
      <w:r w:rsidRPr="00AF5FA2">
        <w:rPr>
          <w:rFonts w:ascii="Times New Roman" w:hAnsi="Times New Roman" w:cs="Times New Roman"/>
          <w:color w:val="auto"/>
          <w:sz w:val="28"/>
          <w:szCs w:val="28"/>
        </w:rPr>
        <w:t>/ учениці можуть впливати на темп навчання, внаслідок чого діти можуть досягати вказаних результатів раніше або пізніше від завершення зазначеного циклу чи рівня.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Спостереження за навчальним поступом учнів та оцінювання цього поступу розпочинається з перших днів навчання дитини у школі і триває постійно. Невід’ємною частиною цього процесу є формування здатності учнів самостійно оцінювати свій поступ.</w:t>
      </w:r>
    </w:p>
    <w:p w:rsidR="00B74969" w:rsidRPr="00AF5FA2" w:rsidRDefault="00B74969" w:rsidP="006B1516">
      <w:pPr>
        <w:pStyle w:val="a4"/>
        <w:ind w:firstLine="426"/>
        <w:jc w:val="center"/>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навчальних програм  І ступеня (3 клас)</w:t>
      </w:r>
    </w:p>
    <w:p w:rsidR="00B74969" w:rsidRPr="00AF5FA2" w:rsidRDefault="00B74969" w:rsidP="00AF5FA2">
      <w:pPr>
        <w:pStyle w:val="a4"/>
        <w:ind w:firstLine="426"/>
        <w:jc w:val="both"/>
        <w:rPr>
          <w:rFonts w:ascii="Times New Roman" w:hAnsi="Times New Roman" w:cs="Times New Roman"/>
          <w:color w:val="auto"/>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967"/>
        <w:gridCol w:w="7751"/>
      </w:tblGrid>
      <w:tr w:rsidR="00AF5FA2" w:rsidRPr="00AF5FA2" w:rsidTr="00B74969">
        <w:trPr>
          <w:trHeight w:val="567"/>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предмети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w:t>
            </w: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мова</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Типова освітня програма початкової освіти</w:t>
            </w:r>
            <w:r w:rsidR="008B1B4E"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розроблена під керівництвом Р.Б.Шияна.</w:t>
            </w:r>
            <w:r w:rsidRPr="00AF5FA2">
              <w:rPr>
                <w:rFonts w:ascii="Times New Roman" w:hAnsi="Times New Roman" w:cs="Times New Roman"/>
                <w:color w:val="auto"/>
                <w:sz w:val="28"/>
                <w:szCs w:val="28"/>
              </w:rPr>
              <w:br/>
              <w:t>Наказ МОН України від 08.10.2019 № 1273“Про затвердження типових освітніх програм для 3 - 4 класів закладів загальної середньої освіти”</w:t>
            </w: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Іноземна мова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Я досліджую світ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Інформатика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Фізична культура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bl>
    <w:p w:rsidR="006B1516" w:rsidRDefault="00B74969" w:rsidP="00AF5FA2">
      <w:pPr>
        <w:pStyle w:val="a4"/>
        <w:ind w:firstLine="426"/>
        <w:jc w:val="both"/>
        <w:rPr>
          <w:rFonts w:ascii="Times New Roman" w:hAnsi="Times New Roman" w:cs="Times New Roman"/>
          <w:b/>
          <w:bCs/>
          <w:color w:val="auto"/>
          <w:sz w:val="28"/>
          <w:szCs w:val="28"/>
          <w:lang w:val="en-US"/>
        </w:rPr>
      </w:pP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r w:rsidR="008B1B4E" w:rsidRPr="00AF5FA2">
        <w:rPr>
          <w:rFonts w:ascii="Times New Roman" w:hAnsi="Times New Roman" w:cs="Times New Roman"/>
          <w:b/>
          <w:bCs/>
          <w:color w:val="auto"/>
          <w:sz w:val="28"/>
          <w:szCs w:val="28"/>
          <w:lang w:val="en-US"/>
        </w:rPr>
        <w:t xml:space="preserve">                                                   </w:t>
      </w:r>
    </w:p>
    <w:p w:rsidR="006B1516" w:rsidRDefault="006B1516" w:rsidP="00AF5FA2">
      <w:pPr>
        <w:pStyle w:val="a4"/>
        <w:ind w:firstLine="426"/>
        <w:jc w:val="both"/>
        <w:rPr>
          <w:rFonts w:ascii="Times New Roman" w:hAnsi="Times New Roman" w:cs="Times New Roman"/>
          <w:b/>
          <w:bCs/>
          <w:color w:val="auto"/>
          <w:sz w:val="28"/>
          <w:szCs w:val="28"/>
          <w:lang w:val="en-US"/>
        </w:rPr>
      </w:pPr>
    </w:p>
    <w:p w:rsidR="006B1516" w:rsidRDefault="006B1516" w:rsidP="00AF5FA2">
      <w:pPr>
        <w:pStyle w:val="a4"/>
        <w:ind w:firstLine="426"/>
        <w:jc w:val="both"/>
        <w:rPr>
          <w:rFonts w:ascii="Times New Roman" w:hAnsi="Times New Roman" w:cs="Times New Roman"/>
          <w:b/>
          <w:bCs/>
          <w:color w:val="auto"/>
          <w:sz w:val="28"/>
          <w:szCs w:val="28"/>
          <w:lang w:val="en-US"/>
        </w:rPr>
      </w:pPr>
    </w:p>
    <w:p w:rsidR="006B1516" w:rsidRDefault="006B1516" w:rsidP="00AF5FA2">
      <w:pPr>
        <w:pStyle w:val="a4"/>
        <w:ind w:firstLine="426"/>
        <w:jc w:val="both"/>
        <w:rPr>
          <w:rFonts w:ascii="Times New Roman" w:hAnsi="Times New Roman" w:cs="Times New Roman"/>
          <w:b/>
          <w:bCs/>
          <w:color w:val="auto"/>
          <w:sz w:val="28"/>
          <w:szCs w:val="28"/>
          <w:lang w:val="en-US"/>
        </w:rPr>
      </w:pPr>
    </w:p>
    <w:p w:rsidR="006B1516" w:rsidRDefault="006B1516" w:rsidP="00AF5FA2">
      <w:pPr>
        <w:pStyle w:val="a4"/>
        <w:ind w:firstLine="426"/>
        <w:jc w:val="both"/>
        <w:rPr>
          <w:rFonts w:ascii="Times New Roman" w:hAnsi="Times New Roman" w:cs="Times New Roman"/>
          <w:b/>
          <w:bCs/>
          <w:color w:val="auto"/>
          <w:sz w:val="28"/>
          <w:szCs w:val="28"/>
          <w:lang w:val="en-US"/>
        </w:rPr>
      </w:pPr>
    </w:p>
    <w:p w:rsidR="00E35794" w:rsidRDefault="00E35794" w:rsidP="00AF5FA2">
      <w:pPr>
        <w:pStyle w:val="a4"/>
        <w:ind w:firstLine="426"/>
        <w:jc w:val="both"/>
        <w:rPr>
          <w:rFonts w:ascii="Times New Roman" w:hAnsi="Times New Roman" w:cs="Times New Roman"/>
          <w:color w:val="auto"/>
          <w:sz w:val="24"/>
          <w:szCs w:val="24"/>
        </w:rPr>
      </w:pPr>
    </w:p>
    <w:p w:rsidR="0053491B" w:rsidRPr="006B1516" w:rsidRDefault="0053491B" w:rsidP="00AF5FA2">
      <w:pPr>
        <w:pStyle w:val="a4"/>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pict>
          <v:shape id="_x0000_i1040" type="#_x0000_t75" style="width:496.35pt;height:682.9pt">
            <v:imagedata r:id="rId8" o:title="скан 4"/>
          </v:shape>
        </w:pict>
      </w:r>
    </w:p>
    <w:p w:rsidR="0053491B" w:rsidRDefault="006B1516" w:rsidP="006B1516">
      <w:pPr>
        <w:pStyle w:val="a4"/>
        <w:jc w:val="both"/>
        <w:rPr>
          <w:rFonts w:ascii="Times New Roman" w:hAnsi="Times New Roman" w:cs="Times New Roman"/>
          <w:i/>
          <w:iCs/>
          <w:color w:val="auto"/>
          <w:sz w:val="28"/>
          <w:szCs w:val="28"/>
          <w:lang w:val="ru-RU"/>
        </w:rPr>
      </w:pPr>
      <w:r w:rsidRPr="005A5A69">
        <w:rPr>
          <w:rFonts w:ascii="Times New Roman" w:hAnsi="Times New Roman" w:cs="Times New Roman"/>
          <w:i/>
          <w:iCs/>
          <w:color w:val="auto"/>
          <w:sz w:val="28"/>
          <w:szCs w:val="28"/>
          <w:lang w:val="ru-RU"/>
        </w:rPr>
        <w:t xml:space="preserve"> </w:t>
      </w:r>
    </w:p>
    <w:p w:rsidR="0053491B" w:rsidRDefault="0053491B" w:rsidP="006B1516">
      <w:pPr>
        <w:pStyle w:val="a4"/>
        <w:jc w:val="both"/>
        <w:rPr>
          <w:rFonts w:ascii="Times New Roman" w:hAnsi="Times New Roman" w:cs="Times New Roman"/>
          <w:i/>
          <w:iCs/>
          <w:color w:val="auto"/>
          <w:sz w:val="28"/>
          <w:szCs w:val="28"/>
          <w:lang w:val="ru-RU"/>
        </w:rPr>
      </w:pPr>
    </w:p>
    <w:p w:rsidR="0053491B" w:rsidRDefault="0053491B" w:rsidP="006B1516">
      <w:pPr>
        <w:pStyle w:val="a4"/>
        <w:jc w:val="both"/>
        <w:rPr>
          <w:rFonts w:ascii="Times New Roman" w:hAnsi="Times New Roman" w:cs="Times New Roman"/>
          <w:i/>
          <w:iCs/>
          <w:color w:val="auto"/>
          <w:sz w:val="28"/>
          <w:szCs w:val="28"/>
          <w:lang w:val="ru-RU"/>
        </w:rPr>
      </w:pPr>
    </w:p>
    <w:p w:rsidR="0053491B" w:rsidRDefault="0053491B" w:rsidP="006B1516">
      <w:pPr>
        <w:pStyle w:val="a4"/>
        <w:jc w:val="both"/>
        <w:rPr>
          <w:rFonts w:ascii="Times New Roman" w:hAnsi="Times New Roman" w:cs="Times New Roman"/>
          <w:i/>
          <w:iCs/>
          <w:color w:val="auto"/>
          <w:sz w:val="28"/>
          <w:szCs w:val="28"/>
          <w:lang w:val="ru-RU"/>
        </w:rPr>
      </w:pPr>
    </w:p>
    <w:p w:rsidR="0053491B" w:rsidRDefault="0053491B" w:rsidP="006B1516">
      <w:pPr>
        <w:pStyle w:val="a4"/>
        <w:jc w:val="both"/>
        <w:rPr>
          <w:rFonts w:ascii="Times New Roman" w:hAnsi="Times New Roman" w:cs="Times New Roman"/>
          <w:i/>
          <w:iCs/>
          <w:color w:val="auto"/>
          <w:sz w:val="28"/>
          <w:szCs w:val="28"/>
          <w:lang w:val="ru-RU"/>
        </w:rPr>
      </w:pPr>
    </w:p>
    <w:p w:rsidR="006B1516" w:rsidRPr="005A5A69" w:rsidRDefault="006B1516" w:rsidP="006B1516">
      <w:pPr>
        <w:pStyle w:val="a4"/>
        <w:jc w:val="both"/>
        <w:rPr>
          <w:rFonts w:ascii="Times New Roman" w:hAnsi="Times New Roman" w:cs="Times New Roman"/>
          <w:color w:val="auto"/>
          <w:sz w:val="28"/>
          <w:szCs w:val="28"/>
          <w:lang w:val="ru-RU"/>
        </w:rPr>
      </w:pPr>
      <w:r w:rsidRPr="005A5A69">
        <w:rPr>
          <w:rFonts w:ascii="Times New Roman" w:hAnsi="Times New Roman" w:cs="Times New Roman"/>
          <w:i/>
          <w:iCs/>
          <w:color w:val="auto"/>
          <w:sz w:val="28"/>
          <w:szCs w:val="28"/>
          <w:lang w:val="ru-RU"/>
        </w:rPr>
        <w:lastRenderedPageBreak/>
        <w:t xml:space="preserve">      </w:t>
      </w:r>
      <w:r w:rsidR="00B74969" w:rsidRPr="00AF5FA2">
        <w:rPr>
          <w:rFonts w:ascii="Times New Roman" w:hAnsi="Times New Roman" w:cs="Times New Roman"/>
          <w:i/>
          <w:iCs/>
          <w:color w:val="auto"/>
          <w:sz w:val="28"/>
          <w:szCs w:val="28"/>
        </w:rPr>
        <w:t>Загальні положення  освітньої програми І ступеня (4 клас)</w:t>
      </w:r>
    </w:p>
    <w:p w:rsidR="00B74969" w:rsidRPr="005A5A69" w:rsidRDefault="006B1516" w:rsidP="006B1516">
      <w:pPr>
        <w:pStyle w:val="a4"/>
        <w:jc w:val="both"/>
        <w:rPr>
          <w:rFonts w:ascii="Times New Roman" w:hAnsi="Times New Roman" w:cs="Times New Roman"/>
          <w:color w:val="auto"/>
          <w:sz w:val="28"/>
          <w:szCs w:val="28"/>
          <w:lang w:val="ru-RU"/>
        </w:rPr>
      </w:pPr>
      <w:r w:rsidRPr="005A5A69">
        <w:rPr>
          <w:rFonts w:ascii="Times New Roman" w:hAnsi="Times New Roman" w:cs="Times New Roman"/>
          <w:color w:val="auto"/>
          <w:sz w:val="28"/>
          <w:szCs w:val="28"/>
          <w:lang w:val="ru-RU"/>
        </w:rPr>
        <w:t xml:space="preserve">       </w:t>
      </w:r>
      <w:r w:rsidR="00B74969" w:rsidRPr="00AF5FA2">
        <w:rPr>
          <w:rFonts w:ascii="Times New Roman" w:hAnsi="Times New Roman" w:cs="Times New Roman"/>
          <w:color w:val="auto"/>
          <w:sz w:val="28"/>
          <w:szCs w:val="28"/>
        </w:rPr>
        <w:t>Освітня програма І ступеня (4 клас) розроблена на виконання Закону України «Про освіту» та постанови Кабінету Міністрів України від 20 квітня 2011 року № 462 «Про затвердження Державного стандарту початкової загальної освіти»,</w:t>
      </w:r>
      <w:r w:rsidR="00E35794"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Типової освітньої програми</w:t>
      </w:r>
      <w:r w:rsidR="00E35794" w:rsidRPr="00AF5FA2">
        <w:rPr>
          <w:rFonts w:ascii="Times New Roman" w:hAnsi="Times New Roman" w:cs="Times New Roman"/>
          <w:color w:val="auto"/>
          <w:sz w:val="28"/>
          <w:szCs w:val="28"/>
        </w:rPr>
        <w:t xml:space="preserve"> </w:t>
      </w:r>
      <w:r w:rsidR="00B74969" w:rsidRPr="00AF5FA2">
        <w:rPr>
          <w:rFonts w:ascii="Times New Roman" w:hAnsi="Times New Roman" w:cs="Times New Roman"/>
          <w:color w:val="auto"/>
          <w:sz w:val="28"/>
          <w:szCs w:val="28"/>
        </w:rPr>
        <w:t>закладів загальної середньої освіти ІІ ступеня, затвердженої наказом Міністерства освіти і науки України від 20.04.2018 № 407.</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4 класу</w:t>
      </w:r>
      <w:r w:rsidR="00E35794"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обов’язкових результатів навчання, визначених Державним стандартом початкової загальної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Освітня програма визначає: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очікувані результати навчання учнів подані в рамках навчальних програм, перелік яких наведено нижче,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рекомендовані форми організації освітнього процесу та інструменти системи внутрішнього забезпечення якості освіти;</w:t>
      </w:r>
    </w:p>
    <w:p w:rsidR="006B1516" w:rsidRPr="005A5A69"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вимоги до осіб, які можуть розпочати навчання за ці</w:t>
      </w:r>
      <w:r w:rsidR="006B1516">
        <w:rPr>
          <w:rFonts w:ascii="Times New Roman" w:hAnsi="Times New Roman" w:cs="Times New Roman"/>
          <w:color w:val="auto"/>
          <w:sz w:val="28"/>
          <w:szCs w:val="28"/>
        </w:rPr>
        <w:t>єю Типовою освітньою програмою.</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Загальний обсяг навчального навантаження та орієнтовна тривалість і можливі взаємозв’язки освітніх галузей, предметів, дисциплін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Загальний обсяг навчального навантаження для учнів 4 класу  складає  910 годин/навчальний рік. Детальний розподіл навчального навантаження на тиждень окреслено у навчальних планах І ступеня (далі –навчальний план).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початкової школи передбачає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Навчальні плани містять інваріантну складову, сформовану на державному рівні та варіативну, в якій передбачено додаткові години на вивчення предметів інваріантної складової, курси за вибором, індивідуальні та групові заняття, консультації.</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 основі навчальних планів складається робочий навчальний план з конкретизацією варіативної складової, враховуючи особливості регіону та індивідуальні освітні потреби учнів. 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Освітня галузь "Мови і літератури" з урахуванням вікових особливостей учнів у навчальних планах реалізується через окремі предмети "Українська </w:t>
      </w:r>
      <w:r w:rsidRPr="00AF5FA2">
        <w:rPr>
          <w:rFonts w:ascii="Times New Roman" w:hAnsi="Times New Roman" w:cs="Times New Roman"/>
          <w:color w:val="auto"/>
          <w:sz w:val="28"/>
          <w:szCs w:val="28"/>
        </w:rPr>
        <w:lastRenderedPageBreak/>
        <w:t>мова (мова і читання)", "Мова корінного народу, національної меншини (мова і читання)", "Іноземна мова".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Освітні галузі "Математика", "Природознавство" реалізуються через однойменні окремі предмети, відповідно, - "Математика", "Природознавство".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галузь "Суспільствознавство" реалізується предметом "Я у світі".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галузь "Здоров'я і фізична культура" реалізується окремими предметами "Основи здоров'я" та "Фізична культура".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галузь "Технології" реалізується через окремі предмети "Трудове навчання" та "Інформатика".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галузь "Мистецтво" реалізується окремими предметами "Образотворче мистецтво" і "Музичне мистецтво" або інтегрованим курсом "Мистецтво". Заклад  обирав окремі курси музичного та образотворчого мистецтва.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 визначенні гранично допустимого навантаження учнів ураховані санітарно-гігієнічні норми та нормативну тривалість уроків у 4 класі – 40 хвилин.</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Відповідно до постанови Кабінету Міністрів України від 20 квітня 2011 року № 462 «Про затвердження Державного стандарту початкової загальної освіти» години фізичної культури не враховуються при визначенні гранично допустимого навантаження учнів.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Варіативна складова навчального плану закладу освіти визначена,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відображена в навчальних планах.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Змістове наповнення предмета «Фізична культура» заклад формує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Через варіативні модулі можуть реалізовуватись не лише окремі види спорту, а й ритміка, хореографія, пластика, тощо.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Гранична наповнюваність класів встановлюється відповідно до Закону України "Про загальну середню освіту".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плани зорієнтовані на роботу початкової школи за 5-денним навчальними тижнем.</w:t>
      </w:r>
    </w:p>
    <w:p w:rsidR="00B74969" w:rsidRPr="00AF5FA2" w:rsidRDefault="006B1516" w:rsidP="006B1516">
      <w:pPr>
        <w:pStyle w:val="a4"/>
        <w:ind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00B74969" w:rsidRPr="00AF5FA2">
        <w:rPr>
          <w:rFonts w:ascii="Times New Roman" w:hAnsi="Times New Roman" w:cs="Times New Roman"/>
          <w:i/>
          <w:iCs/>
          <w:color w:val="auto"/>
          <w:sz w:val="28"/>
          <w:szCs w:val="28"/>
        </w:rPr>
        <w:t>Очікувані результати навчання здобувачів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AF5FA2">
        <w:rPr>
          <w:rFonts w:ascii="Times New Roman" w:hAnsi="Times New Roman" w:cs="Times New Roman"/>
          <w:color w:val="auto"/>
          <w:sz w:val="28"/>
          <w:szCs w:val="28"/>
          <w:shd w:val="clear" w:color="auto" w:fill="FFFFFF"/>
        </w:rPr>
        <w:t xml:space="preserve"> робити внесок у формування 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учнів.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w:t>
      </w:r>
      <w:r w:rsidRPr="00AF5FA2">
        <w:rPr>
          <w:rFonts w:ascii="Times New Roman" w:hAnsi="Times New Roman" w:cs="Times New Roman"/>
          <w:color w:val="auto"/>
          <w:sz w:val="28"/>
          <w:szCs w:val="28"/>
          <w:shd w:val="clear" w:color="auto" w:fill="FFFFFF"/>
        </w:rPr>
        <w:lastRenderedPageBreak/>
        <w:t xml:space="preserve">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000E55CB" w:rsidRPr="00AF5FA2">
        <w:rPr>
          <w:rFonts w:ascii="Times New Roman" w:hAnsi="Times New Roman" w:cs="Times New Roman"/>
          <w:color w:val="auto"/>
          <w:sz w:val="28"/>
          <w:szCs w:val="28"/>
          <w:shd w:val="clear" w:color="auto" w:fill="FFFFFF"/>
        </w:rPr>
        <w:t xml:space="preserve"> </w:t>
      </w:r>
      <w:r w:rsidRPr="00AF5FA2">
        <w:rPr>
          <w:rFonts w:ascii="Times New Roman" w:hAnsi="Times New Roman" w:cs="Times New Roman"/>
          <w:color w:val="auto"/>
          <w:sz w:val="28"/>
          <w:szCs w:val="28"/>
          <w:shd w:val="clear" w:color="auto" w:fill="FFFFFF"/>
        </w:rPr>
        <w:t>формування в учнів здатності застосовувати знання й уміння у реальних життєвих ситуаціях.</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shd w:val="clear" w:color="auto" w:fill="FFFFFF"/>
        </w:rPr>
        <w:t xml:space="preserve">Необхідною умовою формування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сприяє встановлення та реалізація в освітньому процесі міжпредметних і внутрішньо</w:t>
      </w:r>
      <w:r w:rsidR="000E55CB" w:rsidRPr="00AF5FA2">
        <w:rPr>
          <w:rFonts w:ascii="Times New Roman" w:hAnsi="Times New Roman" w:cs="Times New Roman"/>
          <w:color w:val="auto"/>
          <w:sz w:val="28"/>
          <w:szCs w:val="28"/>
          <w:shd w:val="clear" w:color="auto" w:fill="FFFFFF"/>
        </w:rPr>
        <w:t xml:space="preserve"> </w:t>
      </w:r>
      <w:r w:rsidRPr="00AF5FA2">
        <w:rPr>
          <w:rFonts w:ascii="Times New Roman" w:hAnsi="Times New Roman" w:cs="Times New Roman"/>
          <w:color w:val="auto"/>
          <w:sz w:val="28"/>
          <w:szCs w:val="28"/>
          <w:shd w:val="clear" w:color="auto" w:fill="FFFFFF"/>
        </w:rPr>
        <w:t xml:space="preserve">предметних зв’язків, а саме: </w:t>
      </w:r>
      <w:proofErr w:type="spellStart"/>
      <w:r w:rsidRPr="00AF5FA2">
        <w:rPr>
          <w:rFonts w:ascii="Times New Roman" w:hAnsi="Times New Roman" w:cs="Times New Roman"/>
          <w:color w:val="auto"/>
          <w:sz w:val="28"/>
          <w:szCs w:val="28"/>
          <w:shd w:val="clear" w:color="auto" w:fill="FFFFFF"/>
        </w:rPr>
        <w:t>змістово</w:t>
      </w:r>
      <w:proofErr w:type="spellEnd"/>
      <w:r w:rsidRPr="00AF5FA2">
        <w:rPr>
          <w:rFonts w:ascii="Times New Roman" w:hAnsi="Times New Roman" w:cs="Times New Roman"/>
          <w:color w:val="auto"/>
          <w:sz w:val="28"/>
          <w:szCs w:val="28"/>
          <w:shd w:val="clear" w:color="auto" w:fill="FFFFFF"/>
        </w:rPr>
        <w:t>-інформаційних, операційно</w:t>
      </w:r>
      <w:r w:rsidR="000E55CB" w:rsidRPr="00AF5FA2">
        <w:rPr>
          <w:rFonts w:ascii="Times New Roman" w:hAnsi="Times New Roman" w:cs="Times New Roman"/>
          <w:color w:val="auto"/>
          <w:sz w:val="28"/>
          <w:szCs w:val="28"/>
          <w:shd w:val="clear" w:color="auto" w:fill="FFFFFF"/>
        </w:rPr>
        <w:t xml:space="preserve"> </w:t>
      </w:r>
      <w:r w:rsidRPr="00AF5FA2">
        <w:rPr>
          <w:rFonts w:ascii="Times New Roman" w:hAnsi="Times New Roman" w:cs="Times New Roman"/>
          <w:color w:val="auto"/>
          <w:sz w:val="28"/>
          <w:szCs w:val="28"/>
          <w:shd w:val="clear" w:color="auto" w:fill="FFFFFF"/>
        </w:rPr>
        <w:t>-</w:t>
      </w:r>
      <w:r w:rsidR="000E55CB" w:rsidRPr="00AF5FA2">
        <w:rPr>
          <w:rFonts w:ascii="Times New Roman" w:hAnsi="Times New Roman" w:cs="Times New Roman"/>
          <w:color w:val="auto"/>
          <w:sz w:val="28"/>
          <w:szCs w:val="28"/>
          <w:shd w:val="clear" w:color="auto" w:fill="FFFFFF"/>
        </w:rPr>
        <w:t xml:space="preserve"> </w:t>
      </w:r>
      <w:r w:rsidRPr="00AF5FA2">
        <w:rPr>
          <w:rFonts w:ascii="Times New Roman" w:hAnsi="Times New Roman" w:cs="Times New Roman"/>
          <w:color w:val="auto"/>
          <w:sz w:val="28"/>
          <w:szCs w:val="28"/>
          <w:shd w:val="clear" w:color="auto" w:fill="FFFFFF"/>
        </w:rPr>
        <w:t>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Вимоги до осіб, які можуть розпочинати здобуття базової середньої освіти</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 xml:space="preserve">Початкова освіта здобувається, як правило, з шести років (відповідно до Закону України «Про освіту»). Особи з особливими освітніми потребами можуть розпочинати здобуття базової </w:t>
      </w:r>
      <w:r w:rsidR="006B1516">
        <w:rPr>
          <w:rFonts w:ascii="Times New Roman" w:hAnsi="Times New Roman" w:cs="Times New Roman"/>
          <w:color w:val="auto"/>
          <w:sz w:val="28"/>
          <w:szCs w:val="28"/>
        </w:rPr>
        <w:t>середньої освіти за інших умов.</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освітніх галузей</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Освітню програму укладено за такими освітніми галузями: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Мови і літератури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Суспільствознавство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Природознавство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Технології</w:t>
      </w:r>
    </w:p>
    <w:p w:rsidR="006B1516" w:rsidRPr="005A5A69" w:rsidRDefault="006B1516" w:rsidP="006B1516">
      <w:pPr>
        <w:pStyle w:val="a4"/>
        <w:ind w:firstLine="426"/>
        <w:jc w:val="both"/>
        <w:rPr>
          <w:rFonts w:ascii="Times New Roman" w:hAnsi="Times New Roman" w:cs="Times New Roman"/>
          <w:color w:val="auto"/>
          <w:sz w:val="28"/>
          <w:szCs w:val="28"/>
          <w:lang w:val="ru-RU"/>
        </w:rPr>
      </w:pPr>
      <w:r>
        <w:rPr>
          <w:rFonts w:ascii="Times New Roman" w:hAnsi="Times New Roman" w:cs="Times New Roman"/>
          <w:color w:val="auto"/>
          <w:sz w:val="28"/>
          <w:szCs w:val="28"/>
        </w:rPr>
        <w:t>Здоров’я і фізична культура</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Логічна послідовність вивчення предметів</w:t>
      </w:r>
      <w:r w:rsidRPr="00AF5FA2">
        <w:rPr>
          <w:rFonts w:ascii="Times New Roman" w:hAnsi="Times New Roman" w:cs="Times New Roman"/>
          <w:color w:val="auto"/>
          <w:sz w:val="28"/>
          <w:szCs w:val="28"/>
        </w:rPr>
        <w:t xml:space="preserve"> розкривається у відповідних </w:t>
      </w:r>
      <w:r w:rsidRPr="00AF5FA2">
        <w:rPr>
          <w:rFonts w:ascii="Times New Roman" w:hAnsi="Times New Roman" w:cs="Times New Roman"/>
          <w:i/>
          <w:iCs/>
          <w:color w:val="auto"/>
          <w:sz w:val="28"/>
          <w:szCs w:val="28"/>
        </w:rPr>
        <w:t>навчальних</w:t>
      </w:r>
      <w:r w:rsidR="000E55CB" w:rsidRPr="00AF5FA2">
        <w:rPr>
          <w:rFonts w:ascii="Times New Roman" w:hAnsi="Times New Roman" w:cs="Times New Roman"/>
          <w:i/>
          <w:iCs/>
          <w:color w:val="auto"/>
          <w:sz w:val="28"/>
          <w:szCs w:val="28"/>
        </w:rPr>
        <w:t xml:space="preserve"> </w:t>
      </w:r>
      <w:r w:rsidRPr="00AF5FA2">
        <w:rPr>
          <w:rFonts w:ascii="Times New Roman" w:hAnsi="Times New Roman" w:cs="Times New Roman"/>
          <w:i/>
          <w:iCs/>
          <w:color w:val="auto"/>
          <w:sz w:val="28"/>
          <w:szCs w:val="28"/>
        </w:rPr>
        <w:t>програмах</w:t>
      </w:r>
      <w:r w:rsidRPr="00AF5FA2">
        <w:rPr>
          <w:rFonts w:ascii="Times New Roman" w:hAnsi="Times New Roman" w:cs="Times New Roman"/>
          <w:color w:val="auto"/>
          <w:sz w:val="28"/>
          <w:szCs w:val="28"/>
        </w:rPr>
        <w:t>.</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Рекомендовані форми організації освітнього процесу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 Основними формами організації освітнього процесу є різні типи уроку, екскурсії, віртуальні подорожі, спектаклі, </w:t>
      </w:r>
      <w:proofErr w:type="spellStart"/>
      <w:r w:rsidRPr="00AF5FA2">
        <w:rPr>
          <w:rFonts w:ascii="Times New Roman" w:hAnsi="Times New Roman" w:cs="Times New Roman"/>
          <w:color w:val="auto"/>
          <w:sz w:val="28"/>
          <w:szCs w:val="28"/>
        </w:rPr>
        <w:t>квести</w:t>
      </w:r>
      <w:proofErr w:type="spellEnd"/>
      <w:r w:rsidRPr="00AF5FA2">
        <w:rPr>
          <w:rFonts w:ascii="Times New Roman" w:hAnsi="Times New Roman" w:cs="Times New Roman"/>
          <w:color w:val="auto"/>
          <w:sz w:val="28"/>
          <w:szCs w:val="28"/>
        </w:rPr>
        <w:t>, які вчитель організує у межах уроку або в позаурочний час.</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6B1516" w:rsidRPr="005A5A69" w:rsidRDefault="00B74969" w:rsidP="006B1516">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w:t>
      </w:r>
      <w:r w:rsidR="006B1516">
        <w:rPr>
          <w:rFonts w:ascii="Times New Roman" w:hAnsi="Times New Roman" w:cs="Times New Roman"/>
          <w:color w:val="auto"/>
          <w:sz w:val="28"/>
          <w:szCs w:val="28"/>
        </w:rPr>
        <w:t>их програмах окремих предметів.</w:t>
      </w:r>
    </w:p>
    <w:p w:rsidR="00B74969" w:rsidRPr="00AF5FA2" w:rsidRDefault="00B74969" w:rsidP="006B1516">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Опис та інструменти системи внутрішнього забезпечення якості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Система внутрішнього забезпечення якості складається з наступних компонентів: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кадрове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навчально-методичне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матеріально-технічне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якість проведення навчальних занять;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моніторинг досягнення учнями результатів навчання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Завдання системи внутрішнього забезпечення якості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оновлення методичної бази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моніторинг та оптимізація соціально-психологічного середовища закладу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створення необхідних умов для підвищення фахового кваліфікаційного рівня педагогічних працівників.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Освітня програма закладу початкової освіти</w:t>
      </w:r>
      <w:r w:rsidRPr="00AF5FA2">
        <w:rPr>
          <w:rFonts w:ascii="Times New Roman" w:hAnsi="Times New Roman" w:cs="Times New Roman"/>
          <w:color w:val="auto"/>
          <w:sz w:val="28"/>
          <w:szCs w:val="28"/>
        </w:rPr>
        <w:t>  передбачає досягнення учнями результатів навчання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визначених Державним стандартом.</w:t>
      </w:r>
    </w:p>
    <w:p w:rsidR="00B74969" w:rsidRPr="00AF5FA2" w:rsidRDefault="00B74969" w:rsidP="006B1516">
      <w:pPr>
        <w:pStyle w:val="a4"/>
        <w:jc w:val="center"/>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Перелік навчальних програм  І ступеня (4 клас)</w:t>
      </w:r>
    </w:p>
    <w:p w:rsidR="00B74969" w:rsidRPr="00AF5FA2" w:rsidRDefault="00B74969" w:rsidP="00AF5FA2">
      <w:pPr>
        <w:pStyle w:val="a4"/>
        <w:ind w:firstLine="426"/>
        <w:jc w:val="both"/>
        <w:rPr>
          <w:rFonts w:ascii="Times New Roman" w:hAnsi="Times New Roman" w:cs="Times New Roman"/>
          <w:color w:val="auto"/>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536"/>
        <w:gridCol w:w="7182"/>
      </w:tblGrid>
      <w:tr w:rsidR="00AF5FA2" w:rsidRPr="00AF5FA2" w:rsidTr="00B74969">
        <w:trPr>
          <w:trHeight w:val="567"/>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предмети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w:t>
            </w: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мова</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програми для учнів 1-4 класів</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 Наказ</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МОН України від 12.09.2011 № 1050. Зміни до програм: «Українська мова», «Літературне</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читання», «Математика», «Природознавство»,</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«Я у світі», «Інформатика», «Трудове навчання»,</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«Іноземні мови для загальноосвітніх та</w:t>
            </w:r>
            <w:r w:rsidRPr="00AF5FA2">
              <w:rPr>
                <w:rFonts w:ascii="Times New Roman" w:hAnsi="Times New Roman" w:cs="Times New Roman"/>
                <w:color w:val="auto"/>
                <w:sz w:val="28"/>
                <w:szCs w:val="28"/>
              </w:rPr>
              <w:br/>
              <w:t>спеціалізованих навчальних закладів»,</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«Образотворче мистецтво», «Музичне</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мистецтво», «Фізична культура», «Основи</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здоров’я» - Наказ Міністерства освіти і науки</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України від 05.08.2016 № 948 «Про затвердження змін до навчальних програм для 1-4-х класів загальноосвітніх навчальних закладів»</w:t>
            </w:r>
            <w:r w:rsidR="000E55CB"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Іноземна (англійська) мова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Природознавство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Я у світі</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6B1516" w:rsidP="006B1516">
            <w:pPr>
              <w:pStyle w:val="a4"/>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Музичне</w:t>
            </w:r>
            <w:r w:rsidR="00B74969" w:rsidRPr="00AF5FA2">
              <w:rPr>
                <w:rFonts w:ascii="Times New Roman" w:hAnsi="Times New Roman" w:cs="Times New Roman"/>
                <w:color w:val="auto"/>
                <w:sz w:val="28"/>
                <w:szCs w:val="28"/>
              </w:rPr>
              <w:t>мистецтво</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Образотворче мистецтво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Трудове навчання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Інформатика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B74969" w:rsidP="006B1516">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Основи здоров’я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r w:rsidR="00AF5FA2" w:rsidRPr="00AF5FA2" w:rsidTr="00B74969">
        <w:tc>
          <w:tcPr>
            <w:tcW w:w="0" w:type="auto"/>
            <w:tcBorders>
              <w:top w:val="single" w:sz="6" w:space="0" w:color="000000"/>
              <w:left w:val="single" w:sz="4" w:space="0" w:color="000000"/>
              <w:bottom w:val="single" w:sz="6" w:space="0" w:color="000000"/>
              <w:right w:val="single" w:sz="6" w:space="0" w:color="000000"/>
            </w:tcBorders>
            <w:tcMar>
              <w:top w:w="0" w:type="dxa"/>
              <w:left w:w="40" w:type="dxa"/>
              <w:bottom w:w="0" w:type="dxa"/>
              <w:right w:w="40" w:type="dxa"/>
            </w:tcMar>
            <w:hideMark/>
          </w:tcPr>
          <w:p w:rsidR="00B74969" w:rsidRPr="00AF5FA2" w:rsidRDefault="006B1516" w:rsidP="006B1516">
            <w:pPr>
              <w:pStyle w:val="a4"/>
              <w:jc w:val="both"/>
              <w:rPr>
                <w:rFonts w:ascii="Times New Roman" w:hAnsi="Times New Roman" w:cs="Times New Roman"/>
                <w:color w:val="auto"/>
                <w:sz w:val="28"/>
                <w:szCs w:val="28"/>
              </w:rPr>
            </w:pPr>
            <w:r>
              <w:rPr>
                <w:rFonts w:ascii="Times New Roman" w:hAnsi="Times New Roman" w:cs="Times New Roman"/>
                <w:color w:val="auto"/>
                <w:sz w:val="28"/>
                <w:szCs w:val="28"/>
              </w:rPr>
              <w:t>Фізична</w:t>
            </w:r>
            <w:r>
              <w:rPr>
                <w:rFonts w:ascii="Times New Roman" w:hAnsi="Times New Roman" w:cs="Times New Roman"/>
                <w:color w:val="auto"/>
                <w:sz w:val="28"/>
                <w:szCs w:val="28"/>
                <w:lang w:val="en-US"/>
              </w:rPr>
              <w:t xml:space="preserve"> </w:t>
            </w:r>
            <w:r w:rsidR="00B74969" w:rsidRPr="00AF5FA2">
              <w:rPr>
                <w:rFonts w:ascii="Times New Roman" w:hAnsi="Times New Roman" w:cs="Times New Roman"/>
                <w:color w:val="auto"/>
                <w:sz w:val="28"/>
                <w:szCs w:val="28"/>
              </w:rPr>
              <w:t>культура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4969" w:rsidRPr="00AF5FA2" w:rsidRDefault="00B74969" w:rsidP="00AF5FA2">
            <w:pPr>
              <w:pStyle w:val="a4"/>
              <w:ind w:firstLine="426"/>
              <w:jc w:val="both"/>
              <w:rPr>
                <w:rFonts w:ascii="Times New Roman" w:hAnsi="Times New Roman" w:cs="Times New Roman"/>
                <w:color w:val="auto"/>
                <w:sz w:val="28"/>
                <w:szCs w:val="28"/>
              </w:rPr>
            </w:pPr>
          </w:p>
        </w:tc>
      </w:tr>
    </w:tbl>
    <w:p w:rsidR="006B1516" w:rsidRDefault="006B1516" w:rsidP="0053491B">
      <w:pPr>
        <w:pStyle w:val="a4"/>
        <w:jc w:val="both"/>
        <w:rPr>
          <w:rFonts w:ascii="Times New Roman" w:eastAsia="Calibri" w:hAnsi="Times New Roman" w:cs="Times New Roman"/>
          <w:b/>
          <w:bCs/>
          <w:color w:val="auto"/>
          <w:sz w:val="24"/>
          <w:szCs w:val="24"/>
          <w:lang w:val="en-US"/>
        </w:rPr>
      </w:pPr>
    </w:p>
    <w:p w:rsidR="006B1516" w:rsidRDefault="006B1516" w:rsidP="00AF5FA2">
      <w:pPr>
        <w:pStyle w:val="a4"/>
        <w:ind w:firstLine="426"/>
        <w:jc w:val="both"/>
        <w:rPr>
          <w:rFonts w:ascii="Times New Roman" w:eastAsia="Calibri" w:hAnsi="Times New Roman" w:cs="Times New Roman"/>
          <w:b/>
          <w:bCs/>
          <w:color w:val="auto"/>
          <w:sz w:val="24"/>
          <w:szCs w:val="24"/>
          <w:lang w:val="en-US"/>
        </w:rPr>
      </w:pPr>
    </w:p>
    <w:p w:rsidR="0053491B" w:rsidRDefault="0053491B" w:rsidP="0053491B">
      <w:pPr>
        <w:pStyle w:val="a4"/>
        <w:jc w:val="both"/>
        <w:rPr>
          <w:rFonts w:ascii="Times New Roman" w:eastAsia="Calibri" w:hAnsi="Times New Roman" w:cs="Times New Roman"/>
          <w:b/>
          <w:bCs/>
          <w:color w:val="auto"/>
          <w:sz w:val="24"/>
          <w:szCs w:val="24"/>
          <w:lang w:val="en-US"/>
        </w:rPr>
      </w:pPr>
    </w:p>
    <w:p w:rsidR="0053491B" w:rsidRDefault="0053491B" w:rsidP="00AF5FA2">
      <w:pPr>
        <w:pStyle w:val="a4"/>
        <w:ind w:firstLine="426"/>
        <w:jc w:val="both"/>
        <w:rPr>
          <w:rFonts w:ascii="Times New Roman" w:eastAsia="Calibri" w:hAnsi="Times New Roman" w:cs="Times New Roman"/>
          <w:b/>
          <w:bCs/>
          <w:color w:val="auto"/>
          <w:sz w:val="24"/>
          <w:szCs w:val="24"/>
          <w:lang w:val="en-US"/>
        </w:rPr>
      </w:pPr>
    </w:p>
    <w:p w:rsidR="006B1516" w:rsidRDefault="006B1516" w:rsidP="00AF5FA2">
      <w:pPr>
        <w:pStyle w:val="a4"/>
        <w:ind w:firstLine="426"/>
        <w:jc w:val="both"/>
        <w:rPr>
          <w:rFonts w:ascii="Times New Roman" w:eastAsia="Calibri" w:hAnsi="Times New Roman" w:cs="Times New Roman"/>
          <w:b/>
          <w:bCs/>
          <w:color w:val="auto"/>
          <w:sz w:val="24"/>
          <w:szCs w:val="24"/>
          <w:lang w:val="en-US"/>
        </w:rPr>
      </w:pPr>
    </w:p>
    <w:p w:rsidR="006B1516" w:rsidRDefault="006B1516" w:rsidP="00AF5FA2">
      <w:pPr>
        <w:pStyle w:val="a4"/>
        <w:ind w:firstLine="426"/>
        <w:jc w:val="both"/>
        <w:rPr>
          <w:rFonts w:ascii="Times New Roman" w:eastAsia="Calibri" w:hAnsi="Times New Roman" w:cs="Times New Roman"/>
          <w:b/>
          <w:bCs/>
          <w:color w:val="auto"/>
          <w:sz w:val="24"/>
          <w:szCs w:val="24"/>
          <w:lang w:val="en-US"/>
        </w:rPr>
      </w:pPr>
    </w:p>
    <w:p w:rsidR="002F76D4" w:rsidRDefault="002F76D4" w:rsidP="00AF5FA2">
      <w:pPr>
        <w:pStyle w:val="a4"/>
        <w:ind w:firstLine="426"/>
        <w:jc w:val="both"/>
        <w:rPr>
          <w:rFonts w:ascii="Times New Roman" w:eastAsia="Calibri" w:hAnsi="Times New Roman" w:cs="Times New Roman"/>
          <w:color w:val="auto"/>
          <w:sz w:val="28"/>
          <w:szCs w:val="28"/>
          <w:lang w:val="ru-RU"/>
        </w:rPr>
      </w:pPr>
    </w:p>
    <w:p w:rsidR="0053491B" w:rsidRDefault="0053491B" w:rsidP="00AF5FA2">
      <w:pPr>
        <w:pStyle w:val="a4"/>
        <w:ind w:firstLine="426"/>
        <w:jc w:val="both"/>
        <w:rPr>
          <w:rFonts w:ascii="Times New Roman" w:eastAsia="Calibri" w:hAnsi="Times New Roman" w:cs="Times New Roman"/>
          <w:color w:val="auto"/>
          <w:sz w:val="28"/>
          <w:szCs w:val="28"/>
          <w:lang w:val="ru-RU"/>
        </w:rPr>
      </w:pPr>
    </w:p>
    <w:p w:rsidR="0053491B" w:rsidRDefault="0053491B" w:rsidP="00AF5FA2">
      <w:pPr>
        <w:pStyle w:val="a4"/>
        <w:ind w:firstLine="426"/>
        <w:jc w:val="both"/>
        <w:rPr>
          <w:rFonts w:ascii="Times New Roman" w:eastAsia="Calibri" w:hAnsi="Times New Roman" w:cs="Times New Roman"/>
          <w:color w:val="auto"/>
          <w:sz w:val="28"/>
          <w:szCs w:val="28"/>
          <w:lang w:val="ru-RU"/>
        </w:rPr>
      </w:pPr>
    </w:p>
    <w:p w:rsidR="0053491B" w:rsidRDefault="0053491B" w:rsidP="00AF5FA2">
      <w:pPr>
        <w:pStyle w:val="a4"/>
        <w:ind w:firstLine="426"/>
        <w:jc w:val="both"/>
        <w:rPr>
          <w:rFonts w:ascii="Times New Roman" w:eastAsia="Calibri" w:hAnsi="Times New Roman" w:cs="Times New Roman"/>
          <w:color w:val="auto"/>
          <w:sz w:val="28"/>
          <w:szCs w:val="28"/>
          <w:lang w:val="ru-RU"/>
        </w:rPr>
      </w:pPr>
    </w:p>
    <w:p w:rsidR="0053491B" w:rsidRDefault="0053491B" w:rsidP="00AF5FA2">
      <w:pPr>
        <w:pStyle w:val="a4"/>
        <w:ind w:firstLine="426"/>
        <w:jc w:val="both"/>
        <w:rPr>
          <w:rFonts w:ascii="Times New Roman" w:eastAsia="Calibri" w:hAnsi="Times New Roman" w:cs="Times New Roman"/>
          <w:color w:val="auto"/>
          <w:sz w:val="28"/>
          <w:szCs w:val="28"/>
          <w:lang w:val="ru-RU"/>
        </w:rPr>
      </w:pPr>
    </w:p>
    <w:p w:rsidR="0053491B" w:rsidRDefault="0053491B" w:rsidP="00AF5FA2">
      <w:pPr>
        <w:pStyle w:val="a4"/>
        <w:ind w:firstLine="426"/>
        <w:jc w:val="both"/>
        <w:rPr>
          <w:rFonts w:ascii="Times New Roman" w:eastAsia="Calibri" w:hAnsi="Times New Roman" w:cs="Times New Roman"/>
          <w:color w:val="auto"/>
          <w:sz w:val="28"/>
          <w:szCs w:val="28"/>
          <w:lang w:val="ru-RU"/>
        </w:rPr>
      </w:pPr>
    </w:p>
    <w:p w:rsidR="0053491B" w:rsidRPr="005A5A69" w:rsidRDefault="0053491B" w:rsidP="0053491B">
      <w:pPr>
        <w:pStyle w:val="a4"/>
        <w:jc w:val="both"/>
        <w:rPr>
          <w:rFonts w:ascii="Times New Roman" w:eastAsia="Calibri" w:hAnsi="Times New Roman" w:cs="Times New Roman"/>
          <w:color w:val="auto"/>
          <w:sz w:val="28"/>
          <w:szCs w:val="28"/>
          <w:lang w:val="ru-RU"/>
        </w:rPr>
      </w:pPr>
      <w:r>
        <w:rPr>
          <w:rFonts w:ascii="Times New Roman" w:eastAsia="Calibri" w:hAnsi="Times New Roman" w:cs="Times New Roman"/>
          <w:color w:val="auto"/>
          <w:sz w:val="28"/>
          <w:szCs w:val="28"/>
          <w:lang w:val="ru-RU"/>
        </w:rPr>
        <w:lastRenderedPageBreak/>
        <w:pict>
          <v:shape id="_x0000_i1046" type="#_x0000_t75" style="width:481.65pt;height:662.75pt">
            <v:imagedata r:id="rId9" o:title="скан 5"/>
          </v:shape>
        </w:pict>
      </w: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2F76D4" w:rsidRPr="005A5A69" w:rsidRDefault="002F76D4" w:rsidP="00AF5FA2">
      <w:pPr>
        <w:pStyle w:val="a4"/>
        <w:ind w:firstLine="426"/>
        <w:jc w:val="both"/>
        <w:rPr>
          <w:rFonts w:ascii="Times New Roman" w:eastAsia="Calibri" w:hAnsi="Times New Roman" w:cs="Times New Roman"/>
          <w:color w:val="auto"/>
          <w:sz w:val="28"/>
          <w:szCs w:val="28"/>
          <w:lang w:val="ru-RU"/>
        </w:rPr>
      </w:pPr>
    </w:p>
    <w:p w:rsidR="00B74969" w:rsidRPr="00AF5FA2" w:rsidRDefault="006423FF" w:rsidP="002F76D4">
      <w:pPr>
        <w:pStyle w:val="a4"/>
        <w:ind w:firstLine="426"/>
        <w:jc w:val="center"/>
        <w:rPr>
          <w:rFonts w:ascii="Times New Roman" w:hAnsi="Times New Roman" w:cs="Times New Roman"/>
          <w:color w:val="auto"/>
          <w:sz w:val="28"/>
          <w:szCs w:val="28"/>
        </w:rPr>
      </w:pPr>
      <w:r w:rsidRPr="00AF5FA2">
        <w:rPr>
          <w:rFonts w:ascii="Times New Roman" w:hAnsi="Times New Roman" w:cs="Times New Roman"/>
          <w:b/>
          <w:bCs/>
          <w:color w:val="auto"/>
          <w:sz w:val="28"/>
          <w:szCs w:val="28"/>
        </w:rPr>
        <w:t>І</w:t>
      </w:r>
      <w:r w:rsidRPr="00AF5FA2">
        <w:rPr>
          <w:rFonts w:ascii="Times New Roman" w:hAnsi="Times New Roman" w:cs="Times New Roman"/>
          <w:b/>
          <w:bCs/>
          <w:color w:val="auto"/>
          <w:sz w:val="28"/>
          <w:szCs w:val="28"/>
          <w:lang w:val="en-US"/>
        </w:rPr>
        <w:t>V</w:t>
      </w:r>
      <w:r w:rsidR="00B74969" w:rsidRPr="00AF5FA2">
        <w:rPr>
          <w:rFonts w:ascii="Times New Roman" w:hAnsi="Times New Roman" w:cs="Times New Roman"/>
          <w:b/>
          <w:bCs/>
          <w:color w:val="auto"/>
          <w:sz w:val="28"/>
          <w:szCs w:val="28"/>
        </w:rPr>
        <w:t>. Освітня програма школи ІІ ступеня</w:t>
      </w:r>
    </w:p>
    <w:p w:rsidR="00B74969" w:rsidRPr="00AF5FA2" w:rsidRDefault="00B74969" w:rsidP="00AF5FA2">
      <w:pPr>
        <w:pStyle w:val="a4"/>
        <w:ind w:firstLine="426"/>
        <w:jc w:val="both"/>
        <w:rPr>
          <w:rFonts w:ascii="Times New Roman" w:hAnsi="Times New Roman" w:cs="Times New Roman"/>
          <w:color w:val="auto"/>
          <w:sz w:val="28"/>
          <w:szCs w:val="28"/>
        </w:rPr>
      </w:pP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Загальні положення  освітньої програми ІІ ступеня</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r w:rsidR="006423FF"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Типової освітньої програми</w:t>
      </w:r>
      <w:r w:rsidR="006423FF"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закладів загальної середньої освіти ІІ ступеня, затвердженої наказом Міністерства освіти і науки України від 20.04.2018 № 405.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 базової середньої освіти окреслює рекомендовані підходи до планування й організації єдиного комплексу освітніх компонентів для досягнення учнями 5 – 9 класів обов’язкових результатів навчання, визначених Державним стандартом базової та повної загальної середньої освіти.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Освітня програма визначає: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очікувані результати навчання учнів подані в рамках навчальних програм, п</w:t>
      </w:r>
      <w:r w:rsidR="006423FF" w:rsidRPr="00AF5FA2">
        <w:rPr>
          <w:rFonts w:ascii="Times New Roman" w:hAnsi="Times New Roman" w:cs="Times New Roman"/>
          <w:color w:val="auto"/>
          <w:sz w:val="28"/>
          <w:szCs w:val="28"/>
        </w:rPr>
        <w:t>ерелік яких наведено в таблиці</w:t>
      </w:r>
      <w:r w:rsidRPr="00AF5FA2">
        <w:rPr>
          <w:rFonts w:ascii="Times New Roman" w:hAnsi="Times New Roman" w:cs="Times New Roman"/>
          <w:color w:val="auto"/>
          <w:sz w:val="28"/>
          <w:szCs w:val="28"/>
        </w:rPr>
        <w:t>;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рекомендовані форми організації освітнього процесу та інструменти системи внутрішнього забезпечення якості освіти;</w:t>
      </w:r>
    </w:p>
    <w:p w:rsidR="002F76D4" w:rsidRPr="005A5A69"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вимоги до осіб, які можуть розпочати навчанн</w:t>
      </w:r>
      <w:r w:rsidR="002F76D4">
        <w:rPr>
          <w:rFonts w:ascii="Times New Roman" w:hAnsi="Times New Roman" w:cs="Times New Roman"/>
          <w:color w:val="auto"/>
          <w:sz w:val="28"/>
          <w:szCs w:val="28"/>
        </w:rPr>
        <w:t>я за цією Освітньою програмою. </w:t>
      </w:r>
    </w:p>
    <w:p w:rsidR="002F76D4" w:rsidRPr="005A5A69"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Загальний обсяг навчального навантаження та орієнтовна тривалість і можливі взаємозв’язки освітніх галузей, предметів, дисциплін</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Загальний обсяг навчального навантаження для учнів 5-9-х класів закладів загальної середньої освіти складає 5845 годин/навчальний рік: для 5-х класів – 1050 годин/навчальний рік, для 6-х класів – 1155 годин/навчальний рік, для 7-х класів – 1172,5 годин/навчальний рік, для 8-х класів – 1207,5 годин/навчальний рік, для 9-х класів – 1260 годин/навчальний рік. Детальний розподіл навчального навантаження на тиждень окреслено у навчальному плані  ІІ ступеня.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Варіативна складова навчального плану визначена з урахуванням особливості організації освітнього процесу та індивідуальних освітніх потреб учнів, рівня навчально-методичного та кадрового забезпечення закладу і відображена в навчальних планах.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 метою виконання вимог Державного стандарту навчальні плани містять предмети інваріантної складової, передбачені обраним варіантом навчальних планів Типової освітньої програми.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Збереження здоров’я дітей на</w:t>
      </w:r>
      <w:r w:rsidR="006423FF" w:rsidRPr="00AF5FA2">
        <w:rPr>
          <w:rFonts w:ascii="Times New Roman" w:hAnsi="Times New Roman" w:cs="Times New Roman"/>
          <w:color w:val="auto"/>
          <w:sz w:val="28"/>
          <w:szCs w:val="28"/>
        </w:rPr>
        <w:t>лежить до головних завдань Дуб</w:t>
      </w:r>
      <w:r w:rsidR="006423FF" w:rsidRPr="005A5A69">
        <w:rPr>
          <w:rFonts w:ascii="Times New Roman" w:hAnsi="Times New Roman" w:cs="Times New Roman"/>
          <w:color w:val="auto"/>
          <w:sz w:val="28"/>
          <w:szCs w:val="28"/>
          <w:lang w:val="ru-RU"/>
        </w:rPr>
        <w:t>’</w:t>
      </w:r>
      <w:proofErr w:type="spellStart"/>
      <w:r w:rsidR="006423FF" w:rsidRPr="00AF5FA2">
        <w:rPr>
          <w:rFonts w:ascii="Times New Roman" w:hAnsi="Times New Roman" w:cs="Times New Roman"/>
          <w:color w:val="auto"/>
          <w:sz w:val="28"/>
          <w:szCs w:val="28"/>
        </w:rPr>
        <w:t>євського</w:t>
      </w:r>
      <w:proofErr w:type="spellEnd"/>
      <w:r w:rsidR="006423FF" w:rsidRPr="00AF5FA2">
        <w:rPr>
          <w:rFonts w:ascii="Times New Roman" w:hAnsi="Times New Roman" w:cs="Times New Roman"/>
          <w:color w:val="auto"/>
          <w:sz w:val="28"/>
          <w:szCs w:val="28"/>
        </w:rPr>
        <w:t xml:space="preserve"> НВК</w:t>
      </w:r>
      <w:r w:rsidRPr="00AF5FA2">
        <w:rPr>
          <w:rFonts w:ascii="Times New Roman" w:hAnsi="Times New Roman" w:cs="Times New Roman"/>
          <w:color w:val="auto"/>
          <w:sz w:val="28"/>
          <w:szCs w:val="28"/>
        </w:rPr>
        <w:t>.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Змістове наповнення предмета «Фізична культура» заклад формує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Для недопущення перевантаження учнів враховуватиметься їх навчання в закладах освіти іншого типу (художніх, музичних, спортивних школах тощо),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Гранична наповнюваність класів та тривалість уроків встановлюються відповідно до Закону України "Про загальну середню освіту".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плани зорієнтовані на роботу основної школи за 5-денним навчальним тижнем.</w:t>
      </w:r>
    </w:p>
    <w:p w:rsidR="002F76D4" w:rsidRPr="005A5A69"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Очікувані результати навчання здобувачів освіти</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AF5FA2">
        <w:rPr>
          <w:rFonts w:ascii="Times New Roman" w:hAnsi="Times New Roman" w:cs="Times New Roman"/>
          <w:color w:val="auto"/>
          <w:sz w:val="28"/>
          <w:szCs w:val="28"/>
          <w:shd w:val="clear" w:color="auto" w:fill="FFFFFF"/>
        </w:rPr>
        <w:t xml:space="preserve"> робити внесок у формування 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учнів.</w:t>
      </w:r>
    </w:p>
    <w:p w:rsidR="00B74969" w:rsidRPr="00AF5FA2" w:rsidRDefault="00B74969" w:rsidP="00AF5FA2">
      <w:pPr>
        <w:pStyle w:val="a4"/>
        <w:ind w:firstLine="426"/>
        <w:jc w:val="both"/>
        <w:rPr>
          <w:rFonts w:ascii="Times New Roman" w:hAnsi="Times New Roman" w:cs="Times New Roman"/>
          <w:color w:val="auto"/>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75"/>
        <w:gridCol w:w="2907"/>
        <w:gridCol w:w="6356"/>
      </w:tblGrid>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 з/п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b/>
                <w:bCs/>
                <w:color w:val="auto"/>
                <w:sz w:val="28"/>
                <w:szCs w:val="28"/>
              </w:rPr>
              <w:t>Ключові компетентності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color w:val="auto"/>
                <w:sz w:val="28"/>
                <w:szCs w:val="28"/>
                <w:shd w:val="clear" w:color="auto" w:fill="FFFFFF"/>
              </w:rPr>
              <w:t>Компоненти</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p>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p>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 xml:space="preserve">Спілкування </w:t>
            </w:r>
            <w:proofErr w:type="spellStart"/>
            <w:r w:rsidRPr="00AF5FA2">
              <w:rPr>
                <w:rFonts w:ascii="Times New Roman" w:hAnsi="Times New Roman" w:cs="Times New Roman"/>
                <w:color w:val="auto"/>
                <w:sz w:val="28"/>
                <w:szCs w:val="28"/>
                <w:shd w:val="clear" w:color="auto" w:fill="FFFFFF"/>
              </w:rPr>
              <w:t>державноюмовою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w:t>
            </w:r>
            <w:r w:rsidRPr="00AF5FA2">
              <w:rPr>
                <w:rFonts w:ascii="Times New Roman" w:hAnsi="Times New Roman" w:cs="Times New Roman"/>
                <w:color w:val="auto"/>
                <w:sz w:val="28"/>
                <w:szCs w:val="28"/>
                <w:shd w:val="clear" w:color="auto" w:fill="FFFFFF"/>
              </w:rPr>
              <w:lastRenderedPageBreak/>
              <w:t xml:space="preserve">лаконічно та зрозуміло формулювати думку, аргументувати, доводити правильність тверджень; </w:t>
            </w:r>
            <w:r w:rsidRPr="00AF5FA2">
              <w:rPr>
                <w:rFonts w:ascii="Times New Roman" w:hAnsi="Times New Roman" w:cs="Times New Roman"/>
                <w:color w:val="auto"/>
                <w:sz w:val="28"/>
                <w:szCs w:val="28"/>
              </w:rPr>
              <w:t>уникнення невнормованих іншомовних запозичень у спілкуванні на тематику</w:t>
            </w:r>
            <w:r w:rsidRPr="00AF5FA2">
              <w:rPr>
                <w:rFonts w:ascii="Times New Roman" w:hAnsi="Times New Roman" w:cs="Times New Roman"/>
                <w:color w:val="auto"/>
                <w:sz w:val="28"/>
                <w:szCs w:val="28"/>
                <w:shd w:val="clear" w:color="auto" w:fill="FFFFFF"/>
              </w:rPr>
              <w:t xml:space="preserve"> окремого предмета; поповнювати свій словниковий запас.</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розуміння важливості чітких та лаконічних формулювань.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означення понять, формулювання властивостей, доведення правил, теорем</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Спілкування іноземними мовами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rPr>
              <w:t>підручники, словники, довідкова література, мультимедійні засоби, адаптовані іншомовні тексти.</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Математична компетентність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w:t>
            </w:r>
            <w:r w:rsidRPr="00AF5FA2">
              <w:rPr>
                <w:rFonts w:ascii="Times New Roman" w:hAnsi="Times New Roman" w:cs="Times New Roman"/>
                <w:color w:val="auto"/>
                <w:sz w:val="28"/>
                <w:szCs w:val="28"/>
                <w:shd w:val="clear" w:color="auto" w:fill="FFFFFF"/>
              </w:rPr>
              <w:lastRenderedPageBreak/>
              <w:t>практичних задач; використовувати математичні методи у життєвих ситуаціях.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розв'язування математичних задач, і обов’язково таких, що моделюють реальні життєві ситуації</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Основні компетентності у природничих науках і технологіях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розпізнавати проблеми, що виникають у довкіллі; будувати та досліджувати природні явища і процеси</w:t>
            </w:r>
            <w:r w:rsidRPr="00AF5FA2">
              <w:rPr>
                <w:rFonts w:ascii="Times New Roman" w:hAnsi="Times New Roman" w:cs="Times New Roman"/>
                <w:color w:val="auto"/>
                <w:sz w:val="28"/>
                <w:szCs w:val="28"/>
              </w:rPr>
              <w:t>; послуговуватися технологічними пристроями</w:t>
            </w:r>
            <w:r w:rsidRPr="00AF5FA2">
              <w:rPr>
                <w:rFonts w:ascii="Times New Roman" w:hAnsi="Times New Roman" w:cs="Times New Roman"/>
                <w:color w:val="auto"/>
                <w:sz w:val="28"/>
                <w:szCs w:val="28"/>
                <w:shd w:val="clear" w:color="auto" w:fill="FFFFFF"/>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усвідомлення важливості природничих наук як універсальної мови науки, техніки та технологій.</w:t>
            </w:r>
            <w:r w:rsidRPr="00AF5FA2">
              <w:rPr>
                <w:rFonts w:ascii="Times New Roman" w:hAnsi="Times New Roman" w:cs="Times New Roman"/>
                <w:color w:val="auto"/>
                <w:sz w:val="28"/>
                <w:szCs w:val="28"/>
              </w:rPr>
              <w:t xml:space="preserve"> усвідомлення ролі наукових ідей в сучасних інформаційних технологіях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Інформаційно-цифрова компетентність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візуалізація даних, побудова графіків та діаграм за допомогою програмних засобів</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Уміння вчитися впродовж життя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усвідомлення власних освітніх </w:t>
            </w:r>
            <w:r w:rsidRPr="00AF5FA2">
              <w:rPr>
                <w:rFonts w:ascii="Times New Roman" w:hAnsi="Times New Roman" w:cs="Times New Roman"/>
                <w:color w:val="auto"/>
                <w:sz w:val="28"/>
                <w:szCs w:val="28"/>
                <w:shd w:val="clear" w:color="auto" w:fill="FFFFFF"/>
              </w:rPr>
              <w:lastRenderedPageBreak/>
              <w:t>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моделювання власної освітньої траєкторії</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Ініціативність і підприємливість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завдання підприємницького змісту (оптимізаційні задачі)</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Соціальна і громадянська компетентності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завдання соціального змісту</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Обізнаність і самовираження у сфері культури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 xml:space="preserve">Уміння: </w:t>
            </w:r>
            <w:r w:rsidRPr="00AF5FA2">
              <w:rPr>
                <w:rFonts w:ascii="Times New Roman" w:hAnsi="Times New Roman" w:cs="Times New Roman"/>
                <w:color w:val="auto"/>
                <w:sz w:val="28"/>
                <w:szCs w:val="28"/>
              </w:rPr>
              <w:t xml:space="preserve">грамотно і логічно висловлювати свою думку, аргументувати та вести діалог, враховуючи національні та культурні особливості </w:t>
            </w:r>
            <w:r w:rsidRPr="00AF5FA2">
              <w:rPr>
                <w:rFonts w:ascii="Times New Roman" w:hAnsi="Times New Roman" w:cs="Times New Roman"/>
                <w:color w:val="auto"/>
                <w:sz w:val="28"/>
                <w:szCs w:val="28"/>
              </w:rPr>
              <w:lastRenderedPageBreak/>
              <w:t>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006423FF" w:rsidRPr="00AF5FA2">
              <w:rPr>
                <w:rFonts w:ascii="Times New Roman" w:hAnsi="Times New Roman" w:cs="Times New Roman"/>
                <w:b/>
                <w:bCs/>
                <w:i/>
                <w:iCs/>
                <w:color w:val="auto"/>
                <w:sz w:val="28"/>
                <w:szCs w:val="28"/>
                <w:shd w:val="clear" w:color="auto" w:fill="FFFFFF"/>
              </w:rPr>
              <w:t xml:space="preserve"> </w:t>
            </w:r>
            <w:r w:rsidRPr="00AF5FA2">
              <w:rPr>
                <w:rFonts w:ascii="Times New Roman" w:hAnsi="Times New Roman" w:cs="Times New Roman"/>
                <w:color w:val="auto"/>
                <w:sz w:val="28"/>
                <w:szCs w:val="28"/>
              </w:rPr>
              <w:t>культурна само</w:t>
            </w:r>
            <w:r w:rsidR="006423FF"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AF5FA2">
              <w:rPr>
                <w:rFonts w:ascii="Times New Roman" w:hAnsi="Times New Roman" w:cs="Times New Roman"/>
                <w:color w:val="auto"/>
                <w:sz w:val="28"/>
                <w:szCs w:val="28"/>
                <w:shd w:val="clear" w:color="auto" w:fill="FFFFFF"/>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006423FF" w:rsidRPr="00AF5FA2">
              <w:rPr>
                <w:rFonts w:ascii="Times New Roman" w:hAnsi="Times New Roman" w:cs="Times New Roman"/>
                <w:b/>
                <w:bCs/>
                <w:i/>
                <w:iCs/>
                <w:color w:val="auto"/>
                <w:sz w:val="28"/>
                <w:szCs w:val="28"/>
                <w:shd w:val="clear" w:color="auto" w:fill="FFFFFF"/>
              </w:rPr>
              <w:t xml:space="preserve"> </w:t>
            </w:r>
            <w:r w:rsidRPr="00AF5FA2">
              <w:rPr>
                <w:rFonts w:ascii="Times New Roman" w:hAnsi="Times New Roman" w:cs="Times New Roman"/>
                <w:color w:val="auto"/>
                <w:sz w:val="28"/>
                <w:szCs w:val="28"/>
              </w:rPr>
              <w:t>математичні моделі в різних видах мистецтва</w:t>
            </w:r>
          </w:p>
        </w:tc>
      </w:tr>
      <w:tr w:rsidR="00AF5FA2" w:rsidRPr="00AF5FA2" w:rsidTr="00B749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Екологічна грамотність і здорове життя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Уміння:</w:t>
            </w:r>
            <w:r w:rsidRPr="00AF5FA2">
              <w:rPr>
                <w:rFonts w:ascii="Times New Roman" w:hAnsi="Times New Roman" w:cs="Times New Roman"/>
                <w:color w:val="auto"/>
                <w:sz w:val="28"/>
                <w:szCs w:val="28"/>
                <w:shd w:val="clear" w:color="auto" w:fill="FFFFFF"/>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Ставлення:</w:t>
            </w:r>
            <w:r w:rsidRPr="00AF5FA2">
              <w:rPr>
                <w:rFonts w:ascii="Times New Roman" w:hAnsi="Times New Roman" w:cs="Times New Roman"/>
                <w:color w:val="auto"/>
                <w:sz w:val="28"/>
                <w:szCs w:val="28"/>
                <w:shd w:val="clear" w:color="auto" w:fill="FFFFFF"/>
              </w:rPr>
              <w:t>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i/>
                <w:iCs/>
                <w:color w:val="auto"/>
                <w:sz w:val="28"/>
                <w:szCs w:val="28"/>
                <w:shd w:val="clear" w:color="auto" w:fill="FFFFFF"/>
              </w:rPr>
              <w:t>Навчальні ресурси:</w:t>
            </w:r>
            <w:r w:rsidRPr="00AF5FA2">
              <w:rPr>
                <w:rFonts w:ascii="Times New Roman" w:hAnsi="Times New Roman" w:cs="Times New Roman"/>
                <w:color w:val="auto"/>
                <w:sz w:val="28"/>
                <w:szCs w:val="28"/>
                <w:shd w:val="clear" w:color="auto" w:fill="FFFFFF"/>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B74969" w:rsidRPr="00AF5FA2" w:rsidRDefault="00B74969" w:rsidP="00AF5FA2">
      <w:pPr>
        <w:pStyle w:val="a4"/>
        <w:ind w:firstLine="426"/>
        <w:jc w:val="both"/>
        <w:rPr>
          <w:rFonts w:ascii="Times New Roman" w:hAnsi="Times New Roman" w:cs="Times New Roman"/>
          <w:color w:val="auto"/>
          <w:sz w:val="28"/>
          <w:szCs w:val="28"/>
        </w:rPr>
      </w:pP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як «Екологічна безпека й сталий розвиток», «Громадянська відповідальність», «Здоров’я і безпека», «Підприємливість і фіна</w:t>
      </w:r>
      <w:r w:rsidR="006423FF" w:rsidRPr="00AF5FA2">
        <w:rPr>
          <w:rFonts w:ascii="Times New Roman" w:hAnsi="Times New Roman" w:cs="Times New Roman"/>
          <w:color w:val="auto"/>
          <w:sz w:val="28"/>
          <w:szCs w:val="28"/>
          <w:shd w:val="clear" w:color="auto" w:fill="FFFFFF"/>
        </w:rPr>
        <w:t xml:space="preserve">нсова грамотність» спрямоване </w:t>
      </w:r>
      <w:r w:rsidRPr="00AF5FA2">
        <w:rPr>
          <w:rFonts w:ascii="Times New Roman" w:hAnsi="Times New Roman" w:cs="Times New Roman"/>
          <w:color w:val="auto"/>
          <w:sz w:val="28"/>
          <w:szCs w:val="28"/>
          <w:shd w:val="clear" w:color="auto" w:fill="FFFFFF"/>
        </w:rPr>
        <w:t>формування в учнів здатності застосовувати знання й уміння у реальних життєвих ситуаціях. Наскрізні лінії є засобом інтеграції ключових і загально</w:t>
      </w:r>
      <w:r w:rsidR="006423FF" w:rsidRPr="00AF5FA2">
        <w:rPr>
          <w:rFonts w:ascii="Times New Roman" w:hAnsi="Times New Roman" w:cs="Times New Roman"/>
          <w:color w:val="auto"/>
          <w:sz w:val="28"/>
          <w:szCs w:val="28"/>
          <w:shd w:val="clear" w:color="auto" w:fill="FFFFFF"/>
        </w:rPr>
        <w:t xml:space="preserve"> </w:t>
      </w:r>
      <w:r w:rsidRPr="00AF5FA2">
        <w:rPr>
          <w:rFonts w:ascii="Times New Roman" w:hAnsi="Times New Roman" w:cs="Times New Roman"/>
          <w:color w:val="auto"/>
          <w:sz w:val="28"/>
          <w:szCs w:val="28"/>
          <w:shd w:val="clear" w:color="auto" w:fill="FFFFFF"/>
        </w:rPr>
        <w:t xml:space="preserve">предметних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окремих предметів та предметних циклів; їх необхідно враховувати при формуванні шкільного середовища. Наскрізні</w:t>
      </w:r>
      <w:r w:rsidR="006423FF" w:rsidRPr="00AF5FA2">
        <w:rPr>
          <w:rFonts w:ascii="Times New Roman" w:hAnsi="Times New Roman" w:cs="Times New Roman"/>
          <w:color w:val="auto"/>
          <w:sz w:val="28"/>
          <w:szCs w:val="28"/>
          <w:shd w:val="clear" w:color="auto" w:fill="FFFFFF"/>
        </w:rPr>
        <w:t xml:space="preserve"> лінії є соціально значимими </w:t>
      </w:r>
      <w:r w:rsidRPr="00AF5FA2">
        <w:rPr>
          <w:rFonts w:ascii="Times New Roman" w:hAnsi="Times New Roman" w:cs="Times New Roman"/>
          <w:color w:val="auto"/>
          <w:sz w:val="28"/>
          <w:szCs w:val="28"/>
          <w:shd w:val="clear" w:color="auto" w:fill="FFFFFF"/>
        </w:rPr>
        <w:t>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Навчання за наскрізними лініями реалізується насамперед через:</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окремі предмети — виходячи із наскрізних тем при вивченні предмета проводяться відповідні трактовки, приклади і м</w:t>
      </w:r>
      <w:r w:rsidR="001B2B86" w:rsidRPr="00AF5FA2">
        <w:rPr>
          <w:rFonts w:ascii="Times New Roman" w:hAnsi="Times New Roman" w:cs="Times New Roman"/>
          <w:color w:val="auto"/>
          <w:sz w:val="28"/>
          <w:szCs w:val="28"/>
          <w:shd w:val="clear" w:color="auto" w:fill="FFFFFF"/>
        </w:rPr>
        <w:t xml:space="preserve">етоди навчання, реалізуються </w:t>
      </w:r>
      <w:r w:rsidRPr="00AF5FA2">
        <w:rPr>
          <w:rFonts w:ascii="Times New Roman" w:hAnsi="Times New Roman" w:cs="Times New Roman"/>
          <w:color w:val="auto"/>
          <w:sz w:val="28"/>
          <w:szCs w:val="28"/>
          <w:shd w:val="clear" w:color="auto" w:fill="FFFFFF"/>
        </w:rPr>
        <w:t>пре</w:t>
      </w:r>
      <w:r w:rsidR="001B2B86" w:rsidRPr="00AF5FA2">
        <w:rPr>
          <w:rFonts w:ascii="Times New Roman" w:hAnsi="Times New Roman" w:cs="Times New Roman"/>
          <w:color w:val="auto"/>
          <w:sz w:val="28"/>
          <w:szCs w:val="28"/>
          <w:shd w:val="clear" w:color="auto" w:fill="FFFFFF"/>
        </w:rPr>
        <w:t xml:space="preserve">дметні, </w:t>
      </w:r>
      <w:proofErr w:type="spellStart"/>
      <w:r w:rsidR="001B2B86" w:rsidRPr="00AF5FA2">
        <w:rPr>
          <w:rFonts w:ascii="Times New Roman" w:hAnsi="Times New Roman" w:cs="Times New Roman"/>
          <w:color w:val="auto"/>
          <w:sz w:val="28"/>
          <w:szCs w:val="28"/>
          <w:shd w:val="clear" w:color="auto" w:fill="FFFFFF"/>
        </w:rPr>
        <w:t>класоні</w:t>
      </w:r>
      <w:proofErr w:type="spellEnd"/>
      <w:r w:rsidR="001B2B86" w:rsidRPr="00AF5FA2">
        <w:rPr>
          <w:rFonts w:ascii="Times New Roman" w:hAnsi="Times New Roman" w:cs="Times New Roman"/>
          <w:color w:val="auto"/>
          <w:sz w:val="28"/>
          <w:szCs w:val="28"/>
          <w:shd w:val="clear" w:color="auto" w:fill="FFFFFF"/>
        </w:rPr>
        <w:t xml:space="preserve"> та загальношкільні </w:t>
      </w:r>
      <w:proofErr w:type="spellStart"/>
      <w:r w:rsidR="001B2B86" w:rsidRPr="00AF5FA2">
        <w:rPr>
          <w:rFonts w:ascii="Times New Roman" w:hAnsi="Times New Roman" w:cs="Times New Roman"/>
          <w:color w:val="auto"/>
          <w:sz w:val="28"/>
          <w:szCs w:val="28"/>
          <w:shd w:val="clear" w:color="auto" w:fill="FFFFFF"/>
        </w:rPr>
        <w:t>проє</w:t>
      </w:r>
      <w:r w:rsidRPr="00AF5FA2">
        <w:rPr>
          <w:rFonts w:ascii="Times New Roman" w:hAnsi="Times New Roman" w:cs="Times New Roman"/>
          <w:color w:val="auto"/>
          <w:sz w:val="28"/>
          <w:szCs w:val="28"/>
          <w:shd w:val="clear" w:color="auto" w:fill="FFFFFF"/>
        </w:rPr>
        <w:t>кти</w:t>
      </w:r>
      <w:proofErr w:type="spellEnd"/>
      <w:r w:rsidRPr="00AF5FA2">
        <w:rPr>
          <w:rFonts w:ascii="Times New Roman" w:hAnsi="Times New Roman" w:cs="Times New Roman"/>
          <w:color w:val="auto"/>
          <w:sz w:val="28"/>
          <w:szCs w:val="28"/>
          <w:shd w:val="clear" w:color="auto" w:fill="FFFFFF"/>
        </w:rPr>
        <w:t>.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предмети за вибором;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роботу в проектах;</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 позакласну навчальну роботу і роботу гуртків.</w:t>
      </w:r>
    </w:p>
    <w:p w:rsidR="00B74969" w:rsidRPr="00AF5FA2" w:rsidRDefault="00B74969" w:rsidP="00AF5FA2">
      <w:pPr>
        <w:pStyle w:val="a4"/>
        <w:ind w:firstLine="426"/>
        <w:jc w:val="both"/>
        <w:rPr>
          <w:rFonts w:ascii="Times New Roman" w:hAnsi="Times New Roman" w:cs="Times New Roman"/>
          <w:color w:val="auto"/>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744"/>
        <w:gridCol w:w="7124"/>
      </w:tblGrid>
      <w:tr w:rsidR="00AF5FA2" w:rsidRPr="00AF5FA2" w:rsidTr="00B7496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b/>
                <w:bCs/>
                <w:color w:val="auto"/>
                <w:sz w:val="28"/>
                <w:szCs w:val="28"/>
              </w:rPr>
              <w:t>Наскрізна лінія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color w:val="auto"/>
                <w:sz w:val="28"/>
                <w:szCs w:val="28"/>
                <w:shd w:val="clear" w:color="auto" w:fill="FFFFFF"/>
              </w:rPr>
              <w:t>Коротка характеристика</w:t>
            </w:r>
          </w:p>
        </w:tc>
      </w:tr>
      <w:tr w:rsidR="00AF5FA2" w:rsidRPr="00AF5FA2" w:rsidTr="00B7496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Екологічна безпека й сталий розвиток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AF5FA2" w:rsidRPr="00AF5FA2" w:rsidTr="00B7496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Громадянська відповідальність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AF5FA2" w:rsidRPr="00AF5FA2" w:rsidTr="00B7496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Здоров'я і безпека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AF5FA2" w:rsidRPr="00AF5FA2" w:rsidTr="00B7496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lastRenderedPageBreak/>
              <w:t>Підприємливість і фінансова грамотність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shd w:val="clear" w:color="auto" w:fill="FFFFFF"/>
              </w:rPr>
              <w:t>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B74969" w:rsidRPr="00AF5FA2" w:rsidRDefault="00B74969" w:rsidP="00AF5FA2">
      <w:pPr>
        <w:pStyle w:val="a4"/>
        <w:ind w:firstLine="426"/>
        <w:jc w:val="both"/>
        <w:rPr>
          <w:rFonts w:ascii="Times New Roman" w:hAnsi="Times New Roman" w:cs="Times New Roman"/>
          <w:color w:val="auto"/>
          <w:sz w:val="28"/>
          <w:szCs w:val="28"/>
        </w:rPr>
      </w:pP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shd w:val="clear" w:color="auto" w:fill="FFFFFF"/>
        </w:rPr>
        <w:t xml:space="preserve">Необхідною умовою формування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w:t>
      </w:r>
      <w:proofErr w:type="spellStart"/>
      <w:r w:rsidRPr="00AF5FA2">
        <w:rPr>
          <w:rFonts w:ascii="Times New Roman" w:hAnsi="Times New Roman" w:cs="Times New Roman"/>
          <w:color w:val="auto"/>
          <w:sz w:val="28"/>
          <w:szCs w:val="28"/>
          <w:shd w:val="clear" w:color="auto" w:fill="FFFFFF"/>
        </w:rPr>
        <w:t>компетентностей</w:t>
      </w:r>
      <w:proofErr w:type="spellEnd"/>
      <w:r w:rsidRPr="00AF5FA2">
        <w:rPr>
          <w:rFonts w:ascii="Times New Roman" w:hAnsi="Times New Roman" w:cs="Times New Roman"/>
          <w:color w:val="auto"/>
          <w:sz w:val="28"/>
          <w:szCs w:val="28"/>
          <w:shd w:val="clear" w:color="auto" w:fill="FFFFFF"/>
        </w:rPr>
        <w:t xml:space="preserve"> сприяє встановлення та реалізація в освітньому процесі міжпредметних і </w:t>
      </w:r>
      <w:proofErr w:type="spellStart"/>
      <w:r w:rsidRPr="00AF5FA2">
        <w:rPr>
          <w:rFonts w:ascii="Times New Roman" w:hAnsi="Times New Roman" w:cs="Times New Roman"/>
          <w:color w:val="auto"/>
          <w:sz w:val="28"/>
          <w:szCs w:val="28"/>
          <w:shd w:val="clear" w:color="auto" w:fill="FFFFFF"/>
        </w:rPr>
        <w:t>внутрішньопредметних</w:t>
      </w:r>
      <w:proofErr w:type="spellEnd"/>
      <w:r w:rsidRPr="00AF5FA2">
        <w:rPr>
          <w:rFonts w:ascii="Times New Roman" w:hAnsi="Times New Roman" w:cs="Times New Roman"/>
          <w:color w:val="auto"/>
          <w:sz w:val="28"/>
          <w:szCs w:val="28"/>
          <w:shd w:val="clear" w:color="auto" w:fill="FFFFFF"/>
        </w:rPr>
        <w:t xml:space="preserve"> </w:t>
      </w:r>
      <w:proofErr w:type="spellStart"/>
      <w:r w:rsidRPr="00AF5FA2">
        <w:rPr>
          <w:rFonts w:ascii="Times New Roman" w:hAnsi="Times New Roman" w:cs="Times New Roman"/>
          <w:color w:val="auto"/>
          <w:sz w:val="28"/>
          <w:szCs w:val="28"/>
          <w:shd w:val="clear" w:color="auto" w:fill="FFFFFF"/>
        </w:rPr>
        <w:t>зв’язків</w:t>
      </w:r>
      <w:proofErr w:type="spellEnd"/>
      <w:r w:rsidRPr="00AF5FA2">
        <w:rPr>
          <w:rFonts w:ascii="Times New Roman" w:hAnsi="Times New Roman" w:cs="Times New Roman"/>
          <w:color w:val="auto"/>
          <w:sz w:val="28"/>
          <w:szCs w:val="28"/>
          <w:shd w:val="clear" w:color="auto" w:fill="FFFFFF"/>
        </w:rPr>
        <w:t xml:space="preserve">, а саме: </w:t>
      </w:r>
      <w:proofErr w:type="spellStart"/>
      <w:r w:rsidRPr="00AF5FA2">
        <w:rPr>
          <w:rFonts w:ascii="Times New Roman" w:hAnsi="Times New Roman" w:cs="Times New Roman"/>
          <w:color w:val="auto"/>
          <w:sz w:val="28"/>
          <w:szCs w:val="28"/>
          <w:shd w:val="clear" w:color="auto" w:fill="FFFFFF"/>
        </w:rPr>
        <w:t>змістово</w:t>
      </w:r>
      <w:proofErr w:type="spellEnd"/>
      <w:r w:rsidRPr="00AF5FA2">
        <w:rPr>
          <w:rFonts w:ascii="Times New Roman" w:hAnsi="Times New Roman" w:cs="Times New Roman"/>
          <w:color w:val="auto"/>
          <w:sz w:val="28"/>
          <w:szCs w:val="28"/>
          <w:shd w:val="clear" w:color="auto" w:fill="FFFFFF"/>
        </w:rPr>
        <w:t>-інформаційних,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Вимоги до осіб, які можуть розпочинати здобуття базової середньої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Особи з особливими освітніми потребами можуть розпочинати здобуття базової середньої освіти за інших умов.</w:t>
      </w: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Перелік освітніх галузей</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Освітню п</w:t>
      </w:r>
      <w:r w:rsidR="001B2B86" w:rsidRPr="00AF5FA2">
        <w:rPr>
          <w:rFonts w:ascii="Times New Roman" w:hAnsi="Times New Roman" w:cs="Times New Roman"/>
          <w:color w:val="auto"/>
          <w:sz w:val="28"/>
          <w:szCs w:val="28"/>
        </w:rPr>
        <w:t>рограму Дуб</w:t>
      </w:r>
      <w:r w:rsidR="001B2B86" w:rsidRPr="005A5A69">
        <w:rPr>
          <w:rFonts w:ascii="Times New Roman" w:hAnsi="Times New Roman" w:cs="Times New Roman"/>
          <w:color w:val="auto"/>
          <w:sz w:val="28"/>
          <w:szCs w:val="28"/>
          <w:lang w:val="ru-RU"/>
        </w:rPr>
        <w:t>’</w:t>
      </w:r>
      <w:proofErr w:type="spellStart"/>
      <w:r w:rsidR="001B2B86" w:rsidRPr="00AF5FA2">
        <w:rPr>
          <w:rFonts w:ascii="Times New Roman" w:hAnsi="Times New Roman" w:cs="Times New Roman"/>
          <w:color w:val="auto"/>
          <w:sz w:val="28"/>
          <w:szCs w:val="28"/>
        </w:rPr>
        <w:t>євського</w:t>
      </w:r>
      <w:proofErr w:type="spellEnd"/>
      <w:r w:rsidR="001B2B86" w:rsidRPr="00AF5FA2">
        <w:rPr>
          <w:rFonts w:ascii="Times New Roman" w:hAnsi="Times New Roman" w:cs="Times New Roman"/>
          <w:color w:val="auto"/>
          <w:sz w:val="28"/>
          <w:szCs w:val="28"/>
        </w:rPr>
        <w:t xml:space="preserve"> НВК</w:t>
      </w:r>
      <w:r w:rsidRPr="00AF5FA2">
        <w:rPr>
          <w:rFonts w:ascii="Times New Roman" w:hAnsi="Times New Roman" w:cs="Times New Roman"/>
          <w:color w:val="auto"/>
          <w:sz w:val="28"/>
          <w:szCs w:val="28"/>
        </w:rPr>
        <w:t xml:space="preserve"> укладено за такими освітніми галузями: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Мови і літератури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Суспільствознавство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Природознавство</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Технології</w:t>
      </w:r>
    </w:p>
    <w:p w:rsidR="002F76D4" w:rsidRPr="005A5A69" w:rsidRDefault="002F76D4" w:rsidP="002F76D4">
      <w:pPr>
        <w:pStyle w:val="a4"/>
        <w:ind w:firstLine="426"/>
        <w:jc w:val="both"/>
        <w:rPr>
          <w:rFonts w:ascii="Times New Roman" w:hAnsi="Times New Roman" w:cs="Times New Roman"/>
          <w:color w:val="auto"/>
          <w:sz w:val="28"/>
          <w:szCs w:val="28"/>
          <w:lang w:val="ru-RU"/>
        </w:rPr>
      </w:pPr>
      <w:r>
        <w:rPr>
          <w:rFonts w:ascii="Times New Roman" w:hAnsi="Times New Roman" w:cs="Times New Roman"/>
          <w:color w:val="auto"/>
          <w:sz w:val="28"/>
          <w:szCs w:val="28"/>
        </w:rPr>
        <w:t>Здоров’я і фізична культура</w:t>
      </w: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Логічна послідовність вивчення предметів</w:t>
      </w:r>
      <w:r w:rsidRPr="00AF5FA2">
        <w:rPr>
          <w:rFonts w:ascii="Times New Roman" w:hAnsi="Times New Roman" w:cs="Times New Roman"/>
          <w:color w:val="auto"/>
          <w:sz w:val="28"/>
          <w:szCs w:val="28"/>
        </w:rPr>
        <w:t xml:space="preserve"> розкривається у відповідних </w:t>
      </w:r>
      <w:r w:rsidRPr="00AF5FA2">
        <w:rPr>
          <w:rFonts w:ascii="Times New Roman" w:hAnsi="Times New Roman" w:cs="Times New Roman"/>
          <w:i/>
          <w:iCs/>
          <w:color w:val="auto"/>
          <w:sz w:val="28"/>
          <w:szCs w:val="28"/>
        </w:rPr>
        <w:t>навчальних</w:t>
      </w:r>
      <w:r w:rsidR="009A7041" w:rsidRPr="00AF5FA2">
        <w:rPr>
          <w:rFonts w:ascii="Times New Roman" w:hAnsi="Times New Roman" w:cs="Times New Roman"/>
          <w:i/>
          <w:iCs/>
          <w:color w:val="auto"/>
          <w:sz w:val="28"/>
          <w:szCs w:val="28"/>
        </w:rPr>
        <w:t xml:space="preserve"> </w:t>
      </w:r>
      <w:r w:rsidRPr="00AF5FA2">
        <w:rPr>
          <w:rFonts w:ascii="Times New Roman" w:hAnsi="Times New Roman" w:cs="Times New Roman"/>
          <w:i/>
          <w:iCs/>
          <w:color w:val="auto"/>
          <w:sz w:val="28"/>
          <w:szCs w:val="28"/>
        </w:rPr>
        <w:t>програмах</w:t>
      </w:r>
      <w:r w:rsidRPr="00AF5FA2">
        <w:rPr>
          <w:rFonts w:ascii="Times New Roman" w:hAnsi="Times New Roman" w:cs="Times New Roman"/>
          <w:color w:val="auto"/>
          <w:sz w:val="28"/>
          <w:szCs w:val="28"/>
        </w:rPr>
        <w:t>.</w:t>
      </w: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i/>
          <w:iCs/>
          <w:color w:val="auto"/>
          <w:sz w:val="28"/>
          <w:szCs w:val="28"/>
        </w:rPr>
        <w:t>Рекомендовані форми організації освітнього процесу</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Основними формами організації освітнього процесу є різні типи уроку: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формування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розвитку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перевірки та/або оцінювання досягнення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корекції основних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комбінований урок.</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Також формами організації освітнього процесу можуть бути екскурсії, віртуальні подорожі, уроки-семінари, конференції, форуми, спектаклі, брифінги, </w:t>
      </w:r>
      <w:proofErr w:type="spellStart"/>
      <w:r w:rsidRPr="00AF5FA2">
        <w:rPr>
          <w:rFonts w:ascii="Times New Roman" w:hAnsi="Times New Roman" w:cs="Times New Roman"/>
          <w:color w:val="auto"/>
          <w:sz w:val="28"/>
          <w:szCs w:val="28"/>
        </w:rPr>
        <w:t>квести</w:t>
      </w:r>
      <w:proofErr w:type="spellEnd"/>
      <w:r w:rsidRPr="00AF5FA2">
        <w:rPr>
          <w:rFonts w:ascii="Times New Roman" w:hAnsi="Times New Roman" w:cs="Times New Roman"/>
          <w:color w:val="auto"/>
          <w:sz w:val="28"/>
          <w:szCs w:val="28"/>
        </w:rPr>
        <w:t xml:space="preserve">, інтерактивні </w:t>
      </w:r>
      <w:proofErr w:type="spellStart"/>
      <w:r w:rsidRPr="00AF5FA2">
        <w:rPr>
          <w:rFonts w:ascii="Times New Roman" w:hAnsi="Times New Roman" w:cs="Times New Roman"/>
          <w:color w:val="auto"/>
          <w:sz w:val="28"/>
          <w:szCs w:val="28"/>
        </w:rPr>
        <w:t>уроки</w:t>
      </w:r>
      <w:proofErr w:type="spellEnd"/>
      <w:r w:rsidRPr="00AF5FA2">
        <w:rPr>
          <w:rFonts w:ascii="Times New Roman" w:hAnsi="Times New Roman" w:cs="Times New Roman"/>
          <w:color w:val="auto"/>
          <w:sz w:val="28"/>
          <w:szCs w:val="28"/>
        </w:rPr>
        <w:t xml:space="preserve"> (</w:t>
      </w:r>
      <w:proofErr w:type="spellStart"/>
      <w:r w:rsidRPr="00AF5FA2">
        <w:rPr>
          <w:rFonts w:ascii="Times New Roman" w:hAnsi="Times New Roman" w:cs="Times New Roman"/>
          <w:color w:val="auto"/>
          <w:sz w:val="28"/>
          <w:szCs w:val="28"/>
        </w:rPr>
        <w:t>уроки</w:t>
      </w:r>
      <w:proofErr w:type="spellEnd"/>
      <w:r w:rsidRPr="00AF5FA2">
        <w:rPr>
          <w:rFonts w:ascii="Times New Roman" w:hAnsi="Times New Roman" w:cs="Times New Roman"/>
          <w:color w:val="auto"/>
          <w:sz w:val="28"/>
          <w:szCs w:val="28"/>
        </w:rPr>
        <w:t>-«суди», урок-дискусійна група, уроки з навчанням одних учнів іншими), інтегровані уроки, проблемний урок, відео-уроки тощо.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З метою засвоєння нового матеріалу та розвитку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w:t>
      </w:r>
      <w:r w:rsidR="009A7041" w:rsidRPr="00AF5FA2">
        <w:rPr>
          <w:rFonts w:ascii="Times New Roman" w:hAnsi="Times New Roman" w:cs="Times New Roman"/>
          <w:color w:val="auto"/>
          <w:sz w:val="28"/>
          <w:szCs w:val="28"/>
        </w:rPr>
        <w:t xml:space="preserve">. Оглядова конференція (для 8-9 </w:t>
      </w:r>
      <w:r w:rsidRPr="00AF5FA2">
        <w:rPr>
          <w:rFonts w:ascii="Times New Roman" w:hAnsi="Times New Roman" w:cs="Times New Roman"/>
          <w:color w:val="auto"/>
          <w:sz w:val="28"/>
          <w:szCs w:val="28"/>
        </w:rPr>
        <w:t>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Функцію перевірки та/або оцінювання досягнення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Можливо проводити заняття в малих групах, бригадах і ланках (у тому числі робота учнів у парах змінного складу) за умови, що окремі учні </w:t>
      </w:r>
      <w:r w:rsidRPr="00AF5FA2">
        <w:rPr>
          <w:rFonts w:ascii="Times New Roman" w:hAnsi="Times New Roman" w:cs="Times New Roman"/>
          <w:color w:val="auto"/>
          <w:sz w:val="28"/>
          <w:szCs w:val="28"/>
        </w:rPr>
        <w:lastRenderedPageBreak/>
        <w:t>виконують роботу бригадирів, консультантів, тобто тих, хто навчає малу групу.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2F76D4" w:rsidRPr="005A5A69" w:rsidRDefault="00B74969" w:rsidP="002F76D4">
      <w:pPr>
        <w:pStyle w:val="a4"/>
        <w:ind w:firstLine="426"/>
        <w:jc w:val="both"/>
        <w:rPr>
          <w:rFonts w:ascii="Times New Roman" w:hAnsi="Times New Roman" w:cs="Times New Roman"/>
          <w:color w:val="auto"/>
          <w:sz w:val="28"/>
          <w:szCs w:val="28"/>
          <w:lang w:val="ru-RU"/>
        </w:rPr>
      </w:pPr>
      <w:r w:rsidRPr="00AF5FA2">
        <w:rPr>
          <w:rFonts w:ascii="Times New Roman" w:hAnsi="Times New Roman" w:cs="Times New Roman"/>
          <w:color w:val="auto"/>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w:t>
      </w:r>
      <w:r w:rsidR="002F76D4">
        <w:rPr>
          <w:rFonts w:ascii="Times New Roman" w:hAnsi="Times New Roman" w:cs="Times New Roman"/>
          <w:color w:val="auto"/>
          <w:sz w:val="28"/>
          <w:szCs w:val="28"/>
        </w:rPr>
        <w:t>их програмах окремих предметів.</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Опис та інструменти системи внутрішнього забезпечення якості освіти</w:t>
      </w:r>
    </w:p>
    <w:p w:rsidR="00B74969" w:rsidRPr="00AF5FA2" w:rsidRDefault="00B74969" w:rsidP="002F76D4">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Система внутрішнього забезпечення якості складається з наступних компонентів:</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кадрове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навчально-методичне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матеріально-технічне забезпечення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якість проведення навчальних занять;</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моніторинг досягнення учнями результатів навчання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w:t>
      </w:r>
    </w:p>
    <w:p w:rsidR="00B74969" w:rsidRPr="00AF5FA2" w:rsidRDefault="005A03FC"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w:t>
      </w:r>
      <w:r w:rsidR="00B74969" w:rsidRPr="00AF5FA2">
        <w:rPr>
          <w:rFonts w:ascii="Times New Roman" w:hAnsi="Times New Roman" w:cs="Times New Roman"/>
          <w:color w:val="auto"/>
          <w:sz w:val="28"/>
          <w:szCs w:val="28"/>
        </w:rPr>
        <w:t>авдання системи внутрішнього забезпечення якості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оновлення методичної бази освітньої діяльності;</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моніторинг та оптимізація соціально-психологічного середовища закладу освіти;</w:t>
      </w:r>
    </w:p>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створення необхідних умов для підвищення фахового кваліфікаційного рівня педагогічних працівників.</w:t>
      </w:r>
    </w:p>
    <w:p w:rsidR="00B74969" w:rsidRPr="00AF5FA2" w:rsidRDefault="00B74969" w:rsidP="002F76D4">
      <w:pPr>
        <w:pStyle w:val="a4"/>
        <w:ind w:firstLine="426"/>
        <w:jc w:val="center"/>
        <w:rPr>
          <w:rFonts w:ascii="Times New Roman" w:hAnsi="Times New Roman" w:cs="Times New Roman"/>
          <w:color w:val="auto"/>
          <w:sz w:val="28"/>
          <w:szCs w:val="28"/>
        </w:rPr>
      </w:pPr>
      <w:r w:rsidRPr="00AF5FA2">
        <w:rPr>
          <w:rFonts w:ascii="Times New Roman" w:hAnsi="Times New Roman" w:cs="Times New Roman"/>
          <w:i/>
          <w:iCs/>
          <w:color w:val="auto"/>
          <w:sz w:val="28"/>
          <w:szCs w:val="28"/>
        </w:rPr>
        <w:t>Освітня програма закладу базової середньої освіти</w:t>
      </w:r>
      <w:r w:rsidRPr="00AF5FA2">
        <w:rPr>
          <w:rFonts w:ascii="Times New Roman" w:hAnsi="Times New Roman" w:cs="Times New Roman"/>
          <w:color w:val="auto"/>
          <w:sz w:val="28"/>
          <w:szCs w:val="28"/>
        </w:rPr>
        <w:t xml:space="preserve"> передбачає досягнення учнями результатів навчання (</w:t>
      </w:r>
      <w:proofErr w:type="spellStart"/>
      <w:r w:rsidRPr="00AF5FA2">
        <w:rPr>
          <w:rFonts w:ascii="Times New Roman" w:hAnsi="Times New Roman" w:cs="Times New Roman"/>
          <w:color w:val="auto"/>
          <w:sz w:val="28"/>
          <w:szCs w:val="28"/>
        </w:rPr>
        <w:t>компетентностей</w:t>
      </w:r>
      <w:proofErr w:type="spellEnd"/>
      <w:r w:rsidRPr="00AF5FA2">
        <w:rPr>
          <w:rFonts w:ascii="Times New Roman" w:hAnsi="Times New Roman" w:cs="Times New Roman"/>
          <w:color w:val="auto"/>
          <w:sz w:val="28"/>
          <w:szCs w:val="28"/>
        </w:rPr>
        <w:t>), визначених Державним стандартом.</w:t>
      </w:r>
    </w:p>
    <w:p w:rsidR="00B74969" w:rsidRPr="002F76D4" w:rsidRDefault="00B74969" w:rsidP="002F76D4">
      <w:pPr>
        <w:pStyle w:val="a4"/>
        <w:ind w:firstLine="426"/>
        <w:jc w:val="center"/>
        <w:rPr>
          <w:rFonts w:ascii="Times New Roman" w:hAnsi="Times New Roman" w:cs="Times New Roman"/>
          <w:color w:val="auto"/>
          <w:sz w:val="28"/>
          <w:szCs w:val="28"/>
          <w:lang w:val="en-US"/>
        </w:rPr>
      </w:pPr>
      <w:r w:rsidRPr="00AF5FA2">
        <w:rPr>
          <w:rFonts w:ascii="Times New Roman" w:hAnsi="Times New Roman" w:cs="Times New Roman"/>
          <w:b/>
          <w:bCs/>
          <w:color w:val="auto"/>
          <w:sz w:val="28"/>
          <w:szCs w:val="28"/>
        </w:rPr>
        <w:t>Перелік навчальних програм  ІІ ступеня</w:t>
      </w:r>
    </w:p>
    <w:tbl>
      <w:tblPr>
        <w:tblW w:w="0" w:type="auto"/>
        <w:tblCellMar>
          <w:top w:w="15" w:type="dxa"/>
          <w:left w:w="15" w:type="dxa"/>
          <w:bottom w:w="15" w:type="dxa"/>
          <w:right w:w="15" w:type="dxa"/>
        </w:tblCellMar>
        <w:tblLook w:val="04A0" w:firstRow="1" w:lastRow="0" w:firstColumn="1" w:lastColumn="0" w:noHBand="0" w:noVBand="1"/>
      </w:tblPr>
      <w:tblGrid>
        <w:gridCol w:w="580"/>
        <w:gridCol w:w="2381"/>
        <w:gridCol w:w="6907"/>
      </w:tblGrid>
      <w:tr w:rsidR="00AF5FA2" w:rsidRPr="00AF5FA2" w:rsidTr="00B74969">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i/>
                <w:iCs/>
                <w:color w:val="auto"/>
                <w:sz w:val="28"/>
                <w:szCs w:val="28"/>
              </w:rPr>
              <w:t>Навчальна програма</w:t>
            </w:r>
          </w:p>
        </w:tc>
      </w:tr>
      <w:tr w:rsidR="00AF5FA2" w:rsidRPr="00AF5FA2" w:rsidTr="00B74969">
        <w:trPr>
          <w:trHeight w:val="39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 для загальноосвітніх навчальних закладів з</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українською мовою навчання. − К.: Видавничий дім</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«Освіта», 2013, (зі змінами, затвердженими наказом</w:t>
            </w:r>
            <w:r w:rsidR="002F76D4" w:rsidRPr="005A5A69">
              <w:rPr>
                <w:rFonts w:ascii="Times New Roman" w:hAnsi="Times New Roman" w:cs="Times New Roman"/>
                <w:color w:val="auto"/>
                <w:sz w:val="28"/>
                <w:szCs w:val="28"/>
                <w:lang w:val="ru-RU"/>
              </w:rPr>
              <w:t xml:space="preserve"> </w:t>
            </w:r>
            <w:r w:rsidRPr="00AF5FA2">
              <w:rPr>
                <w:rFonts w:ascii="Times New Roman" w:hAnsi="Times New Roman" w:cs="Times New Roman"/>
                <w:color w:val="auto"/>
                <w:sz w:val="28"/>
                <w:szCs w:val="28"/>
              </w:rPr>
              <w:t>МОН України від 07.06.2017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література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Українська література: 5-9 класи Програма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 з українською</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мовою навчання. − К.: Видавничий дім «Освіта», 2013,(зі змінами, затвердженими наказом МОН України від07.06.2017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Біологія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Біологія. Програма для 6-9 класів загальноосвітніх</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навчальних закладів (оновлена), затверджена наказом</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lastRenderedPageBreak/>
              <w:t>МОН України від 07.06.2017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Всесвітня історія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 для загальноосвітніх навчальних закладів</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«Історія України. Всесвітня історія. 5-9 клас», 2017,наказ МОНУ від 07.06.2017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Географія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Географія. Навчальна програма для 6-9 класів,затверджена наказом МОН України від 07.06.2017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Зарубіжна література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Світова література. 5–9 класи. Програма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 , 2013 зі змінами, затвердженими наказом</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МОН від 07.06.2017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Інформатика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Інформатика. 5–9 класи. Навчальна програма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 , затверджена</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Наказом МОН України від07.06.2017 р.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Історія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 для загальноосвітніх навчальних закладів</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«Історія України. Всесвітня історія. 5-9 клас», 2017,наказ МОНУ від 07.06.2017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Математика. Навчальна програма для учнів 5–9 класів загальноосвітніх навчальних закладів (авт. Бурда М.І.,Мальований Ю.І., (наказ МОН  України від 07 червня 2017 року № 804)</w:t>
            </w:r>
          </w:p>
        </w:tc>
      </w:tr>
      <w:tr w:rsidR="00AF5FA2" w:rsidRPr="00AF5FA2" w:rsidTr="00B74969">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Мистецтво. 5-9 класи (авт. Л. Масол). Програма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 . (оновлена),затверджена Наказом МОН України від 07.06.2017 р. № 804</w:t>
            </w:r>
          </w:p>
        </w:tc>
      </w:tr>
      <w:tr w:rsidR="00AF5FA2" w:rsidRPr="00AF5FA2" w:rsidTr="00B74969">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Основи здоров’я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Навчальна програма загальноосвітніх закладів. Основи</w:t>
            </w:r>
            <w:r w:rsidR="005A03FC" w:rsidRPr="00AF5FA2">
              <w:rPr>
                <w:rFonts w:ascii="Times New Roman" w:hAnsi="Times New Roman" w:cs="Times New Roman"/>
                <w:color w:val="auto"/>
                <w:sz w:val="28"/>
                <w:szCs w:val="28"/>
              </w:rPr>
              <w:t xml:space="preserve"> </w:t>
            </w:r>
            <w:proofErr w:type="spellStart"/>
            <w:r w:rsidRPr="00AF5FA2">
              <w:rPr>
                <w:rFonts w:ascii="Times New Roman" w:hAnsi="Times New Roman" w:cs="Times New Roman"/>
                <w:color w:val="auto"/>
                <w:sz w:val="28"/>
                <w:szCs w:val="28"/>
              </w:rPr>
              <w:t>здоровя</w:t>
            </w:r>
            <w:proofErr w:type="spellEnd"/>
            <w:r w:rsidRPr="00AF5FA2">
              <w:rPr>
                <w:rFonts w:ascii="Times New Roman" w:hAnsi="Times New Roman" w:cs="Times New Roman"/>
                <w:color w:val="auto"/>
                <w:sz w:val="28"/>
                <w:szCs w:val="28"/>
              </w:rPr>
              <w:t xml:space="preserve"> -,2013 (Зі </w:t>
            </w:r>
            <w:proofErr w:type="spellStart"/>
            <w:r w:rsidRPr="00AF5FA2">
              <w:rPr>
                <w:rFonts w:ascii="Times New Roman" w:hAnsi="Times New Roman" w:cs="Times New Roman"/>
                <w:color w:val="auto"/>
                <w:sz w:val="28"/>
                <w:szCs w:val="28"/>
              </w:rPr>
              <w:t>змінами,затвердженими</w:t>
            </w:r>
            <w:proofErr w:type="spellEnd"/>
            <w:r w:rsidRPr="00AF5FA2">
              <w:rPr>
                <w:rFonts w:ascii="Times New Roman" w:hAnsi="Times New Roman" w:cs="Times New Roman"/>
                <w:color w:val="auto"/>
                <w:sz w:val="28"/>
                <w:szCs w:val="28"/>
              </w:rPr>
              <w:t xml:space="preserve"> наказом МОН України від07.06.2017№80</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Природознавство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Програма з природознавства для загальноосвітніх</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навчальних закладів</w:t>
            </w:r>
            <w:r w:rsidRPr="00AF5FA2">
              <w:rPr>
                <w:rFonts w:ascii="Times New Roman" w:hAnsi="Times New Roman" w:cs="Times New Roman"/>
                <w:color w:val="auto"/>
                <w:sz w:val="28"/>
                <w:szCs w:val="28"/>
              </w:rPr>
              <w:br/>
              <w:t>5 клас 2017 рік (наказ МОН України від 07.06. 2017№804)</w:t>
            </w:r>
          </w:p>
        </w:tc>
      </w:tr>
      <w:tr w:rsidR="00AF5FA2" w:rsidRPr="00AF5FA2" w:rsidTr="00B74969">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Трудове навчання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Навчальна програма з трудового навчання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загальноосвітніх навчальних закладів.5-9класи»(оновлена),затверджена наказом МОН України від 07.06.2017№804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Фізика. 7-9 класи. Оновлена навчальна програма,затверджена наказом МОН України від 07.06.2017 р. №804</w:t>
            </w:r>
          </w:p>
        </w:tc>
      </w:tr>
      <w:tr w:rsidR="00AF5FA2" w:rsidRPr="00AF5FA2" w:rsidTr="00B74969">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Фізична культура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Фізична культура. 5-9 класи . Навчальна програма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 xml:space="preserve">загальноосвітніх навчальних закладів (автори </w:t>
            </w:r>
            <w:proofErr w:type="spellStart"/>
            <w:r w:rsidRPr="00AF5FA2">
              <w:rPr>
                <w:rFonts w:ascii="Times New Roman" w:hAnsi="Times New Roman" w:cs="Times New Roman"/>
                <w:color w:val="auto"/>
                <w:sz w:val="28"/>
                <w:szCs w:val="28"/>
              </w:rPr>
              <w:t>Круцевич</w:t>
            </w:r>
            <w:proofErr w:type="spellEnd"/>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Т.Ю. та інші). Наказ МОН України</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від 07 червня 2017 року № 804</w:t>
            </w:r>
          </w:p>
        </w:tc>
      </w:tr>
      <w:tr w:rsidR="00AF5FA2" w:rsidRPr="00AF5FA2" w:rsidTr="00B74969">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Хімія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Хімія. 7-9 класи. Програма для загальноосвітніх</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навчальних закладів (оновлена), затверджена наказом</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МОН України від 07.06.2017 №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Іноземні мови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Навчальні програми з іноземних мов для</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lastRenderedPageBreak/>
              <w:t>загальноосвітніх навчальних закладів і спеціалізованих</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шкіл із поглибленим вивченням іноземних мов 5-9класи», К., 2017 р. Наказ МОН від 29.05.2015 № 585 зі змінами, затвердженими наказом МОН від 07.06.2017 №804</w:t>
            </w:r>
          </w:p>
        </w:tc>
      </w:tr>
      <w:tr w:rsidR="00AF5FA2" w:rsidRPr="00AF5FA2" w:rsidTr="00B749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2F76D4">
            <w:pPr>
              <w:pStyle w:val="a4"/>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Правознавство </w:t>
            </w:r>
          </w:p>
          <w:p w:rsidR="00B74969" w:rsidRPr="00AF5FA2" w:rsidRDefault="00B74969" w:rsidP="00AF5FA2">
            <w:pPr>
              <w:pStyle w:val="a4"/>
              <w:ind w:firstLine="426"/>
              <w:jc w:val="both"/>
              <w:rPr>
                <w:rFonts w:ascii="Times New Roman" w:hAnsi="Times New Roman" w:cs="Times New Roman"/>
                <w:color w:val="auto"/>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color w:val="auto"/>
                <w:sz w:val="28"/>
                <w:szCs w:val="28"/>
              </w:rPr>
              <w:t xml:space="preserve">Правознавство. Практичний курс. 9 клас. (авт. </w:t>
            </w:r>
            <w:r w:rsidR="005A03FC" w:rsidRPr="00AF5FA2">
              <w:rPr>
                <w:rFonts w:ascii="Times New Roman" w:hAnsi="Times New Roman" w:cs="Times New Roman"/>
                <w:color w:val="auto"/>
                <w:sz w:val="28"/>
                <w:szCs w:val="28"/>
              </w:rPr>
              <w:t xml:space="preserve"> </w:t>
            </w:r>
            <w:proofErr w:type="spellStart"/>
            <w:r w:rsidRPr="00AF5FA2">
              <w:rPr>
                <w:rFonts w:ascii="Times New Roman" w:hAnsi="Times New Roman" w:cs="Times New Roman"/>
                <w:color w:val="auto"/>
                <w:sz w:val="28"/>
                <w:szCs w:val="28"/>
              </w:rPr>
              <w:t>Ремех</w:t>
            </w:r>
            <w:proofErr w:type="spellEnd"/>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 xml:space="preserve">Т.О., </w:t>
            </w:r>
            <w:proofErr w:type="spellStart"/>
            <w:r w:rsidRPr="00AF5FA2">
              <w:rPr>
                <w:rFonts w:ascii="Times New Roman" w:hAnsi="Times New Roman" w:cs="Times New Roman"/>
                <w:color w:val="auto"/>
                <w:sz w:val="28"/>
                <w:szCs w:val="28"/>
              </w:rPr>
              <w:t>Пометун</w:t>
            </w:r>
            <w:proofErr w:type="spellEnd"/>
            <w:r w:rsidRPr="00AF5FA2">
              <w:rPr>
                <w:rFonts w:ascii="Times New Roman" w:hAnsi="Times New Roman" w:cs="Times New Roman"/>
                <w:color w:val="auto"/>
                <w:sz w:val="28"/>
                <w:szCs w:val="28"/>
              </w:rPr>
              <w:t xml:space="preserve"> О.І.). Програма, затверджена Наказом</w:t>
            </w:r>
            <w:r w:rsidR="005A03FC" w:rsidRPr="00AF5FA2">
              <w:rPr>
                <w:rFonts w:ascii="Times New Roman" w:hAnsi="Times New Roman" w:cs="Times New Roman"/>
                <w:color w:val="auto"/>
                <w:sz w:val="28"/>
                <w:szCs w:val="28"/>
              </w:rPr>
              <w:t xml:space="preserve"> </w:t>
            </w:r>
            <w:r w:rsidRPr="00AF5FA2">
              <w:rPr>
                <w:rFonts w:ascii="Times New Roman" w:hAnsi="Times New Roman" w:cs="Times New Roman"/>
                <w:color w:val="auto"/>
                <w:sz w:val="28"/>
                <w:szCs w:val="28"/>
              </w:rPr>
              <w:t>МОН України від 07.06.2017 р. № 804</w:t>
            </w:r>
          </w:p>
        </w:tc>
      </w:tr>
    </w:tbl>
    <w:p w:rsidR="00B74969" w:rsidRPr="00AF5FA2" w:rsidRDefault="00B74969" w:rsidP="00AF5FA2">
      <w:pPr>
        <w:pStyle w:val="a4"/>
        <w:ind w:firstLine="426"/>
        <w:jc w:val="both"/>
        <w:rPr>
          <w:rFonts w:ascii="Times New Roman" w:hAnsi="Times New Roman" w:cs="Times New Roman"/>
          <w:color w:val="auto"/>
          <w:sz w:val="28"/>
          <w:szCs w:val="28"/>
        </w:rPr>
      </w:pPr>
      <w:r w:rsidRPr="00AF5FA2">
        <w:rPr>
          <w:rFonts w:ascii="Times New Roman" w:hAnsi="Times New Roman" w:cs="Times New Roman"/>
          <w:b/>
          <w:bCs/>
          <w:color w:val="auto"/>
          <w:sz w:val="28"/>
          <w:szCs w:val="28"/>
        </w:rPr>
        <w:tab/>
      </w:r>
    </w:p>
    <w:p w:rsidR="005A03FC" w:rsidRPr="00AF5FA2" w:rsidRDefault="00B74969" w:rsidP="00AF5FA2">
      <w:pPr>
        <w:pStyle w:val="a4"/>
        <w:ind w:firstLine="426"/>
        <w:jc w:val="both"/>
        <w:rPr>
          <w:rFonts w:ascii="Times New Roman" w:eastAsia="Calibri" w:hAnsi="Times New Roman" w:cs="Times New Roman"/>
          <w:bCs/>
          <w:color w:val="auto"/>
          <w:sz w:val="28"/>
          <w:szCs w:val="28"/>
        </w:rPr>
      </w:pPr>
      <w:r w:rsidRPr="00AF5FA2">
        <w:rPr>
          <w:rFonts w:ascii="Times New Roman" w:hAnsi="Times New Roman" w:cs="Times New Roman"/>
          <w:color w:val="auto"/>
          <w:sz w:val="28"/>
          <w:szCs w:val="28"/>
        </w:rPr>
        <w:br/>
      </w:r>
      <w:r w:rsidRPr="00AF5FA2">
        <w:rPr>
          <w:rFonts w:ascii="Times New Roman" w:hAnsi="Times New Roman" w:cs="Times New Roman"/>
          <w:color w:val="auto"/>
          <w:sz w:val="28"/>
          <w:szCs w:val="28"/>
        </w:rPr>
        <w:br/>
      </w:r>
    </w:p>
    <w:p w:rsidR="005A03FC" w:rsidRPr="00AF5FA2" w:rsidRDefault="005A03FC" w:rsidP="002F76D4">
      <w:pPr>
        <w:pStyle w:val="a4"/>
        <w:jc w:val="both"/>
        <w:rPr>
          <w:rFonts w:ascii="Times New Roman" w:eastAsia="Calibri" w:hAnsi="Times New Roman" w:cs="Times New Roman"/>
          <w:bCs/>
          <w:color w:val="auto"/>
          <w:sz w:val="28"/>
          <w:szCs w:val="28"/>
        </w:rPr>
      </w:pPr>
      <w:r w:rsidRPr="00AF5FA2">
        <w:rPr>
          <w:rFonts w:ascii="Times New Roman" w:eastAsia="Calibri" w:hAnsi="Times New Roman" w:cs="Times New Roman"/>
          <w:bCs/>
          <w:color w:val="auto"/>
          <w:sz w:val="28"/>
          <w:szCs w:val="28"/>
        </w:rPr>
        <w:t xml:space="preserve">         </w:t>
      </w:r>
    </w:p>
    <w:p w:rsidR="005A03FC" w:rsidRPr="00AF5FA2" w:rsidRDefault="005A03FC" w:rsidP="00AF5FA2">
      <w:pPr>
        <w:pStyle w:val="a4"/>
        <w:ind w:firstLine="426"/>
        <w:jc w:val="both"/>
        <w:rPr>
          <w:rFonts w:ascii="Times New Roman" w:eastAsia="Calibri" w:hAnsi="Times New Roman" w:cs="Times New Roman"/>
          <w:bCs/>
          <w:color w:val="auto"/>
          <w:sz w:val="28"/>
          <w:szCs w:val="28"/>
        </w:rPr>
      </w:pPr>
    </w:p>
    <w:p w:rsidR="005A03FC" w:rsidRPr="00AF5FA2" w:rsidRDefault="005A03FC" w:rsidP="00AF5FA2">
      <w:pPr>
        <w:pStyle w:val="a4"/>
        <w:ind w:firstLine="426"/>
        <w:jc w:val="both"/>
        <w:rPr>
          <w:rFonts w:ascii="Times New Roman" w:eastAsia="Calibri" w:hAnsi="Times New Roman" w:cs="Times New Roman"/>
          <w:bCs/>
          <w:color w:val="auto"/>
          <w:sz w:val="28"/>
          <w:szCs w:val="28"/>
        </w:rPr>
      </w:pPr>
    </w:p>
    <w:p w:rsidR="005A03FC" w:rsidRPr="002F76D4" w:rsidRDefault="005A03FC" w:rsidP="002F76D4">
      <w:pPr>
        <w:pStyle w:val="a4"/>
        <w:ind w:firstLine="426"/>
        <w:jc w:val="center"/>
        <w:rPr>
          <w:rFonts w:ascii="Times New Roman" w:eastAsia="Calibri" w:hAnsi="Times New Roman" w:cs="Times New Roman"/>
          <w:bCs/>
          <w:color w:val="auto"/>
          <w:sz w:val="24"/>
          <w:szCs w:val="24"/>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2F76D4" w:rsidRDefault="002F76D4" w:rsidP="002F76D4">
      <w:pPr>
        <w:pStyle w:val="a4"/>
        <w:ind w:firstLine="426"/>
        <w:jc w:val="center"/>
        <w:rPr>
          <w:rFonts w:ascii="Times New Roman" w:eastAsia="Calibri" w:hAnsi="Times New Roman" w:cs="Times New Roman"/>
          <w:b/>
          <w:bCs/>
          <w:color w:val="auto"/>
          <w:sz w:val="24"/>
          <w:szCs w:val="24"/>
          <w:lang w:val="en-US"/>
        </w:rPr>
      </w:pPr>
    </w:p>
    <w:p w:rsidR="00B74969" w:rsidRPr="00B74969" w:rsidRDefault="0053491B" w:rsidP="00B74969">
      <w:pPr>
        <w:spacing w:after="240" w:line="240" w:lineRule="auto"/>
        <w:rPr>
          <w:rFonts w:ascii="Times New Roman" w:eastAsia="Times New Roman" w:hAnsi="Times New Roman" w:cs="Times New Roman"/>
          <w:sz w:val="24"/>
          <w:szCs w:val="24"/>
          <w:lang w:eastAsia="uk-UA"/>
        </w:rPr>
      </w:pPr>
      <w:bookmarkStart w:id="0" w:name="_GoBack"/>
      <w:r>
        <w:rPr>
          <w:rFonts w:ascii="Times New Roman" w:eastAsia="Times New Roman" w:hAnsi="Times New Roman" w:cs="Times New Roman"/>
          <w:sz w:val="24"/>
          <w:szCs w:val="24"/>
          <w:lang w:eastAsia="uk-UA"/>
        </w:rPr>
        <w:lastRenderedPageBreak/>
        <w:pict>
          <v:shape id="_x0000_i1048" type="#_x0000_t75" style="width:501.8pt;height:690.55pt">
            <v:imagedata r:id="rId10" o:title="img016"/>
          </v:shape>
        </w:pict>
      </w:r>
      <w:bookmarkEnd w:id="0"/>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lastRenderedPageBreak/>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r w:rsidR="00B74969" w:rsidRPr="00B74969">
        <w:rPr>
          <w:rFonts w:ascii="Times New Roman" w:eastAsia="Times New Roman" w:hAnsi="Times New Roman" w:cs="Times New Roman"/>
          <w:sz w:val="24"/>
          <w:szCs w:val="24"/>
          <w:lang w:eastAsia="uk-UA"/>
        </w:rPr>
        <w:br/>
      </w:r>
    </w:p>
    <w:p w:rsidR="00762211" w:rsidRDefault="00762211"/>
    <w:sectPr w:rsidR="00762211" w:rsidSect="0053491B">
      <w:pgSz w:w="11906" w:h="16838"/>
      <w:pgMar w:top="850" w:right="850"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054F"/>
    <w:multiLevelType w:val="multilevel"/>
    <w:tmpl w:val="D2CA265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87C38"/>
    <w:multiLevelType w:val="multilevel"/>
    <w:tmpl w:val="A394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45634"/>
    <w:multiLevelType w:val="multilevel"/>
    <w:tmpl w:val="8C1E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F5E8F"/>
    <w:multiLevelType w:val="multilevel"/>
    <w:tmpl w:val="D2EC4C2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7C7D11"/>
    <w:multiLevelType w:val="multilevel"/>
    <w:tmpl w:val="797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14B1D"/>
    <w:multiLevelType w:val="multilevel"/>
    <w:tmpl w:val="CFDA9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EB323A"/>
    <w:multiLevelType w:val="multilevel"/>
    <w:tmpl w:val="19B0B2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A23F4"/>
    <w:multiLevelType w:val="multilevel"/>
    <w:tmpl w:val="FC3AE87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315FD4"/>
    <w:multiLevelType w:val="multilevel"/>
    <w:tmpl w:val="12BC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85A81"/>
    <w:multiLevelType w:val="multilevel"/>
    <w:tmpl w:val="B29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2430C"/>
    <w:multiLevelType w:val="multilevel"/>
    <w:tmpl w:val="B17EB4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C97C93"/>
    <w:multiLevelType w:val="multilevel"/>
    <w:tmpl w:val="C406A5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791554"/>
    <w:multiLevelType w:val="multilevel"/>
    <w:tmpl w:val="E65028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551DCF"/>
    <w:multiLevelType w:val="multilevel"/>
    <w:tmpl w:val="6D76E4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1739C7"/>
    <w:multiLevelType w:val="multilevel"/>
    <w:tmpl w:val="7EFC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17973"/>
    <w:multiLevelType w:val="multilevel"/>
    <w:tmpl w:val="0130F1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2B55E8"/>
    <w:multiLevelType w:val="multilevel"/>
    <w:tmpl w:val="E312EF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DF6975"/>
    <w:multiLevelType w:val="multilevel"/>
    <w:tmpl w:val="EEF6140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6C404B"/>
    <w:multiLevelType w:val="multilevel"/>
    <w:tmpl w:val="84CC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CF4232"/>
    <w:multiLevelType w:val="multilevel"/>
    <w:tmpl w:val="9148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3060FC"/>
    <w:multiLevelType w:val="multilevel"/>
    <w:tmpl w:val="F28200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056A44"/>
    <w:multiLevelType w:val="multilevel"/>
    <w:tmpl w:val="E8628C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C132EB"/>
    <w:multiLevelType w:val="multilevel"/>
    <w:tmpl w:val="215C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313196"/>
    <w:multiLevelType w:val="multilevel"/>
    <w:tmpl w:val="1D94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8697F"/>
    <w:multiLevelType w:val="multilevel"/>
    <w:tmpl w:val="100844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251438"/>
    <w:multiLevelType w:val="multilevel"/>
    <w:tmpl w:val="9768F0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FF7635"/>
    <w:multiLevelType w:val="multilevel"/>
    <w:tmpl w:val="61A2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47F82"/>
    <w:multiLevelType w:val="multilevel"/>
    <w:tmpl w:val="EA0E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8"/>
  </w:num>
  <w:num w:numId="4">
    <w:abstractNumId w:val="26"/>
  </w:num>
  <w:num w:numId="5">
    <w:abstractNumId w:val="2"/>
  </w:num>
  <w:num w:numId="6">
    <w:abstractNumId w:val="1"/>
  </w:num>
  <w:num w:numId="7">
    <w:abstractNumId w:val="27"/>
  </w:num>
  <w:num w:numId="8">
    <w:abstractNumId w:val="4"/>
  </w:num>
  <w:num w:numId="9">
    <w:abstractNumId w:val="19"/>
  </w:num>
  <w:num w:numId="10">
    <w:abstractNumId w:val="9"/>
  </w:num>
  <w:num w:numId="11">
    <w:abstractNumId w:val="23"/>
  </w:num>
  <w:num w:numId="12">
    <w:abstractNumId w:val="14"/>
  </w:num>
  <w:num w:numId="13">
    <w:abstractNumId w:val="5"/>
  </w:num>
  <w:num w:numId="14">
    <w:abstractNumId w:val="6"/>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24"/>
    <w:lvlOverride w:ilvl="0">
      <w:lvl w:ilvl="0">
        <w:numFmt w:val="decimal"/>
        <w:lvlText w:val="%1."/>
        <w:lvlJc w:val="left"/>
      </w:lvl>
    </w:lvlOverride>
  </w:num>
  <w:num w:numId="17">
    <w:abstractNumId w:val="13"/>
    <w:lvlOverride w:ilvl="0">
      <w:lvl w:ilvl="0">
        <w:numFmt w:val="decimal"/>
        <w:lvlText w:val="%1."/>
        <w:lvlJc w:val="left"/>
      </w:lvl>
    </w:lvlOverride>
  </w:num>
  <w:num w:numId="18">
    <w:abstractNumId w:val="15"/>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25"/>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20"/>
    <w:lvlOverride w:ilvl="0">
      <w:lvl w:ilvl="0">
        <w:numFmt w:val="decimal"/>
        <w:lvlText w:val="%1."/>
        <w:lvlJc w:val="left"/>
      </w:lvl>
    </w:lvlOverride>
  </w:num>
  <w:num w:numId="23">
    <w:abstractNumId w:val="21"/>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12"/>
    <w:lvlOverride w:ilvl="0">
      <w:lvl w:ilvl="0">
        <w:numFmt w:val="decimal"/>
        <w:lvlText w:val="%1."/>
        <w:lvlJc w:val="left"/>
      </w:lvl>
    </w:lvlOverride>
  </w:num>
  <w:num w:numId="26">
    <w:abstractNumId w:val="3"/>
    <w:lvlOverride w:ilvl="0">
      <w:lvl w:ilvl="0">
        <w:numFmt w:val="decimal"/>
        <w:lvlText w:val="%1."/>
        <w:lvlJc w:val="left"/>
      </w:lvl>
    </w:lvlOverride>
  </w:num>
  <w:num w:numId="27">
    <w:abstractNumId w:val="7"/>
    <w:lvlOverride w:ilvl="0">
      <w:lvl w:ilvl="0">
        <w:numFmt w:val="decimal"/>
        <w:lvlText w:val="%1."/>
        <w:lvlJc w:val="left"/>
      </w:lvl>
    </w:lvlOverride>
  </w:num>
  <w:num w:numId="28">
    <w:abstractNumId w:val="1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969"/>
    <w:rsid w:val="000E55CB"/>
    <w:rsid w:val="001B2B86"/>
    <w:rsid w:val="002C23C6"/>
    <w:rsid w:val="002F76D4"/>
    <w:rsid w:val="0038539B"/>
    <w:rsid w:val="003F4517"/>
    <w:rsid w:val="0053491B"/>
    <w:rsid w:val="005A03FC"/>
    <w:rsid w:val="005A5A69"/>
    <w:rsid w:val="005B6043"/>
    <w:rsid w:val="00621AAD"/>
    <w:rsid w:val="006423FF"/>
    <w:rsid w:val="006B1516"/>
    <w:rsid w:val="00725309"/>
    <w:rsid w:val="00762211"/>
    <w:rsid w:val="008B1B4E"/>
    <w:rsid w:val="009A6B7A"/>
    <w:rsid w:val="009A7041"/>
    <w:rsid w:val="009D6AA7"/>
    <w:rsid w:val="00A117BE"/>
    <w:rsid w:val="00A511A7"/>
    <w:rsid w:val="00AF5FA2"/>
    <w:rsid w:val="00B74969"/>
    <w:rsid w:val="00BC546E"/>
    <w:rsid w:val="00E357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E291BD"/>
  <w15:docId w15:val="{1C188A2D-F47A-4078-9260-D384D8A9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496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tab-span">
    <w:name w:val="apple-tab-span"/>
    <w:basedOn w:val="a0"/>
    <w:rsid w:val="00B74969"/>
  </w:style>
  <w:style w:type="paragraph" w:styleId="a4">
    <w:name w:val="No Spacing"/>
    <w:uiPriority w:val="1"/>
    <w:qFormat/>
    <w:rsid w:val="00BC546E"/>
    <w:pPr>
      <w:spacing w:after="0" w:line="240" w:lineRule="auto"/>
    </w:pPr>
    <w:rPr>
      <w:rFonts w:ascii="Arial" w:eastAsia="Arial" w:hAnsi="Arial" w:cs="Arial"/>
      <w:color w:val="000000"/>
      <w:lang w:eastAsia="uk-UA"/>
    </w:rPr>
  </w:style>
  <w:style w:type="character" w:styleId="a5">
    <w:name w:val="Hyperlink"/>
    <w:uiPriority w:val="99"/>
    <w:semiHidden/>
    <w:unhideWhenUsed/>
    <w:rsid w:val="009A6B7A"/>
    <w:rPr>
      <w:color w:val="0000FF"/>
      <w:u w:val="single"/>
    </w:rPr>
  </w:style>
  <w:style w:type="paragraph" w:styleId="a6">
    <w:name w:val="Balloon Text"/>
    <w:basedOn w:val="a"/>
    <w:link w:val="a7"/>
    <w:uiPriority w:val="99"/>
    <w:semiHidden/>
    <w:unhideWhenUsed/>
    <w:rsid w:val="005A5A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5A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525575">
      <w:bodyDiv w:val="1"/>
      <w:marLeft w:val="0"/>
      <w:marRight w:val="0"/>
      <w:marTop w:val="0"/>
      <w:marBottom w:val="0"/>
      <w:divBdr>
        <w:top w:val="none" w:sz="0" w:space="0" w:color="auto"/>
        <w:left w:val="none" w:sz="0" w:space="0" w:color="auto"/>
        <w:bottom w:val="none" w:sz="0" w:space="0" w:color="auto"/>
        <w:right w:val="none" w:sz="0" w:space="0" w:color="auto"/>
      </w:divBdr>
      <w:divsChild>
        <w:div w:id="782067340">
          <w:marLeft w:val="-40"/>
          <w:marRight w:val="0"/>
          <w:marTop w:val="0"/>
          <w:marBottom w:val="0"/>
          <w:divBdr>
            <w:top w:val="none" w:sz="0" w:space="0" w:color="auto"/>
            <w:left w:val="none" w:sz="0" w:space="0" w:color="auto"/>
            <w:bottom w:val="none" w:sz="0" w:space="0" w:color="auto"/>
            <w:right w:val="none" w:sz="0" w:space="0" w:color="auto"/>
          </w:divBdr>
        </w:div>
        <w:div w:id="730234543">
          <w:marLeft w:val="-40"/>
          <w:marRight w:val="0"/>
          <w:marTop w:val="0"/>
          <w:marBottom w:val="0"/>
          <w:divBdr>
            <w:top w:val="none" w:sz="0" w:space="0" w:color="auto"/>
            <w:left w:val="none" w:sz="0" w:space="0" w:color="auto"/>
            <w:bottom w:val="none" w:sz="0" w:space="0" w:color="auto"/>
            <w:right w:val="none" w:sz="0" w:space="0" w:color="auto"/>
          </w:divBdr>
        </w:div>
        <w:div w:id="1729181666">
          <w:marLeft w:val="-40"/>
          <w:marRight w:val="0"/>
          <w:marTop w:val="0"/>
          <w:marBottom w:val="0"/>
          <w:divBdr>
            <w:top w:val="none" w:sz="0" w:space="0" w:color="auto"/>
            <w:left w:val="none" w:sz="0" w:space="0" w:color="auto"/>
            <w:bottom w:val="none" w:sz="0" w:space="0" w:color="auto"/>
            <w:right w:val="none" w:sz="0" w:space="0" w:color="auto"/>
          </w:divBdr>
        </w:div>
        <w:div w:id="1245526981">
          <w:marLeft w:val="712"/>
          <w:marRight w:val="0"/>
          <w:marTop w:val="0"/>
          <w:marBottom w:val="0"/>
          <w:divBdr>
            <w:top w:val="none" w:sz="0" w:space="0" w:color="auto"/>
            <w:left w:val="none" w:sz="0" w:space="0" w:color="auto"/>
            <w:bottom w:val="none" w:sz="0" w:space="0" w:color="auto"/>
            <w:right w:val="none" w:sz="0" w:space="0" w:color="auto"/>
          </w:divBdr>
        </w:div>
        <w:div w:id="1358118589">
          <w:marLeft w:val="-230"/>
          <w:marRight w:val="0"/>
          <w:marTop w:val="0"/>
          <w:marBottom w:val="0"/>
          <w:divBdr>
            <w:top w:val="none" w:sz="0" w:space="0" w:color="auto"/>
            <w:left w:val="none" w:sz="0" w:space="0" w:color="auto"/>
            <w:bottom w:val="none" w:sz="0" w:space="0" w:color="auto"/>
            <w:right w:val="none" w:sz="0" w:space="0" w:color="auto"/>
          </w:divBdr>
        </w:div>
        <w:div w:id="37974351">
          <w:marLeft w:val="-433"/>
          <w:marRight w:val="0"/>
          <w:marTop w:val="0"/>
          <w:marBottom w:val="0"/>
          <w:divBdr>
            <w:top w:val="none" w:sz="0" w:space="0" w:color="auto"/>
            <w:left w:val="none" w:sz="0" w:space="0" w:color="auto"/>
            <w:bottom w:val="none" w:sz="0" w:space="0" w:color="auto"/>
            <w:right w:val="none" w:sz="0" w:space="0" w:color="auto"/>
          </w:divBdr>
        </w:div>
        <w:div w:id="2112234257">
          <w:marLeft w:val="702"/>
          <w:marRight w:val="0"/>
          <w:marTop w:val="0"/>
          <w:marBottom w:val="0"/>
          <w:divBdr>
            <w:top w:val="none" w:sz="0" w:space="0" w:color="auto"/>
            <w:left w:val="none" w:sz="0" w:space="0" w:color="auto"/>
            <w:bottom w:val="none" w:sz="0" w:space="0" w:color="auto"/>
            <w:right w:val="none" w:sz="0" w:space="0" w:color="auto"/>
          </w:divBdr>
        </w:div>
        <w:div w:id="746654010">
          <w:marLeft w:val="712"/>
          <w:marRight w:val="0"/>
          <w:marTop w:val="0"/>
          <w:marBottom w:val="0"/>
          <w:divBdr>
            <w:top w:val="none" w:sz="0" w:space="0" w:color="auto"/>
            <w:left w:val="none" w:sz="0" w:space="0" w:color="auto"/>
            <w:bottom w:val="none" w:sz="0" w:space="0" w:color="auto"/>
            <w:right w:val="none" w:sz="0" w:space="0" w:color="auto"/>
          </w:divBdr>
        </w:div>
        <w:div w:id="1766489235">
          <w:marLeft w:val="712"/>
          <w:marRight w:val="0"/>
          <w:marTop w:val="0"/>
          <w:marBottom w:val="0"/>
          <w:divBdr>
            <w:top w:val="none" w:sz="0" w:space="0" w:color="auto"/>
            <w:left w:val="none" w:sz="0" w:space="0" w:color="auto"/>
            <w:bottom w:val="none" w:sz="0" w:space="0" w:color="auto"/>
            <w:right w:val="none" w:sz="0" w:space="0" w:color="auto"/>
          </w:divBdr>
        </w:div>
        <w:div w:id="882979301">
          <w:marLeft w:val="712"/>
          <w:marRight w:val="0"/>
          <w:marTop w:val="0"/>
          <w:marBottom w:val="0"/>
          <w:divBdr>
            <w:top w:val="none" w:sz="0" w:space="0" w:color="auto"/>
            <w:left w:val="none" w:sz="0" w:space="0" w:color="auto"/>
            <w:bottom w:val="none" w:sz="0" w:space="0" w:color="auto"/>
            <w:right w:val="none" w:sz="0" w:space="0" w:color="auto"/>
          </w:divBdr>
        </w:div>
        <w:div w:id="1981226605">
          <w:marLeft w:val="712"/>
          <w:marRight w:val="0"/>
          <w:marTop w:val="0"/>
          <w:marBottom w:val="0"/>
          <w:divBdr>
            <w:top w:val="none" w:sz="0" w:space="0" w:color="auto"/>
            <w:left w:val="none" w:sz="0" w:space="0" w:color="auto"/>
            <w:bottom w:val="none" w:sz="0" w:space="0" w:color="auto"/>
            <w:right w:val="none" w:sz="0" w:space="0" w:color="auto"/>
          </w:divBdr>
        </w:div>
        <w:div w:id="1368987547">
          <w:marLeft w:val="-291"/>
          <w:marRight w:val="0"/>
          <w:marTop w:val="0"/>
          <w:marBottom w:val="0"/>
          <w:divBdr>
            <w:top w:val="none" w:sz="0" w:space="0" w:color="auto"/>
            <w:left w:val="none" w:sz="0" w:space="0" w:color="auto"/>
            <w:bottom w:val="none" w:sz="0" w:space="0" w:color="auto"/>
            <w:right w:val="none" w:sz="0" w:space="0" w:color="auto"/>
          </w:divBdr>
        </w:div>
        <w:div w:id="835146082">
          <w:marLeft w:val="71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784FF-81E8-4A1A-983D-7837C777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42157</Words>
  <Characters>24031</Characters>
  <Application>Microsoft Office Word</Application>
  <DocSecurity>0</DocSecurity>
  <Lines>200</Lines>
  <Paragraphs>132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Admin-pc</cp:lastModifiedBy>
  <cp:revision>8</cp:revision>
  <cp:lastPrinted>2001-12-31T22:09:00Z</cp:lastPrinted>
  <dcterms:created xsi:type="dcterms:W3CDTF">2020-10-10T14:03:00Z</dcterms:created>
  <dcterms:modified xsi:type="dcterms:W3CDTF">2020-10-27T13:41:00Z</dcterms:modified>
</cp:coreProperties>
</file>